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63F" w:rsidRDefault="00BF366A">
      <w:pPr>
        <w:tabs>
          <w:tab w:val="right" w:pos="10080"/>
        </w:tabs>
        <w:spacing w:before="240" w:after="240"/>
        <w:jc w:val="both"/>
        <w:rPr>
          <w:rFonts w:ascii="Arial" w:eastAsia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 xml:space="preserve">Problema  1 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abx</w:t>
      </w:r>
      <w:proofErr w:type="spellEnd"/>
      <w:r>
        <w:rPr>
          <w:rFonts w:ascii="Arial" w:eastAsia="Arial" w:hAnsi="Arial" w:cs="Arial"/>
          <w:b/>
          <w:sz w:val="22"/>
          <w:szCs w:val="22"/>
        </w:rPr>
        <w:tab/>
        <w:t>90 de puncte</w:t>
      </w:r>
    </w:p>
    <w:p w:rsidR="00BB463F" w:rsidRDefault="00BF366A">
      <w:pPr>
        <w:tabs>
          <w:tab w:val="right" w:pos="10080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 număr natural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se numește putere dacă există două numere naturale </w:t>
      </w:r>
      <w:r>
        <w:rPr>
          <w:rFonts w:ascii="Courier New" w:eastAsia="Courier New" w:hAnsi="Courier New" w:cs="Courier New"/>
          <w:b/>
          <w:sz w:val="22"/>
          <w:szCs w:val="22"/>
        </w:rPr>
        <w:t>a,b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a</w:t>
      </w:r>
      <w:r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>
        <w:rPr>
          <w:rFonts w:ascii="Gungsuh" w:eastAsia="Gungsuh" w:hAnsi="Gungsuh" w:cs="Gungsuh"/>
          <w:b/>
          <w:sz w:val="22"/>
          <w:szCs w:val="22"/>
        </w:rPr>
        <w:t>≥</w:t>
      </w:r>
      <w:r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b</w:t>
      </w:r>
      <w:r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>
        <w:rPr>
          <w:rFonts w:ascii="Gungsuh" w:eastAsia="Gungsuh" w:hAnsi="Gungsuh" w:cs="Gungsuh"/>
          <w:b/>
          <w:sz w:val="22"/>
          <w:szCs w:val="22"/>
        </w:rPr>
        <w:t>≥</w:t>
      </w:r>
      <w:r>
        <w:rPr>
          <w:rFonts w:ascii="Courier New" w:eastAsia="Courier New" w:hAnsi="Courier New" w:cs="Courier New"/>
          <w:b/>
          <w:sz w:val="16"/>
          <w:szCs w:val="16"/>
        </w:rPr>
        <w:t xml:space="preserve"> </w:t>
      </w:r>
      <w:r>
        <w:rPr>
          <w:rFonts w:ascii="Courier New" w:eastAsia="Courier New" w:hAnsi="Courier New" w:cs="Courier New"/>
          <w:b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 astfel încât  </w:t>
      </w:r>
      <w:r>
        <w:rPr>
          <w:rFonts w:ascii="Courier New" w:eastAsia="Courier New" w:hAnsi="Courier New" w:cs="Courier New"/>
          <w:b/>
          <w:sz w:val="22"/>
          <w:szCs w:val="22"/>
        </w:rPr>
        <w:t xml:space="preserve">n =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a</w:t>
      </w:r>
      <w:r>
        <w:rPr>
          <w:rFonts w:ascii="Courier New" w:eastAsia="Courier New" w:hAnsi="Courier New" w:cs="Courier New"/>
          <w:b/>
          <w:sz w:val="22"/>
          <w:szCs w:val="22"/>
          <w:vertAlign w:val="superscript"/>
        </w:rPr>
        <w:t>b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De exemplu, numerele </w:t>
      </w:r>
      <w:r>
        <w:rPr>
          <w:rFonts w:ascii="Courier New" w:eastAsia="Courier New" w:hAnsi="Courier New" w:cs="Courier New"/>
          <w:b/>
          <w:sz w:val="22"/>
          <w:szCs w:val="22"/>
        </w:rPr>
        <w:t>32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169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sunt puteri (</w:t>
      </w:r>
      <w:r>
        <w:rPr>
          <w:rFonts w:ascii="Courier New" w:eastAsia="Courier New" w:hAnsi="Courier New" w:cs="Courier New"/>
          <w:b/>
          <w:sz w:val="22"/>
          <w:szCs w:val="22"/>
        </w:rPr>
        <w:t>32=2</w:t>
      </w:r>
      <w:r>
        <w:rPr>
          <w:rFonts w:ascii="Courier New" w:eastAsia="Courier New" w:hAnsi="Courier New" w:cs="Courier New"/>
          <w:b/>
          <w:sz w:val="22"/>
          <w:szCs w:val="22"/>
          <w:vertAlign w:val="superscript"/>
        </w:rPr>
        <w:t>5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169=13</w:t>
      </w:r>
      <w:r>
        <w:rPr>
          <w:rFonts w:ascii="Courier New" w:eastAsia="Courier New" w:hAnsi="Courier New" w:cs="Courier New"/>
          <w:b/>
          <w:sz w:val="22"/>
          <w:szCs w:val="22"/>
          <w:vertAlign w:val="superscript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1=1</w:t>
      </w:r>
      <w:r>
        <w:rPr>
          <w:rFonts w:ascii="Courier New" w:eastAsia="Courier New" w:hAnsi="Courier New" w:cs="Courier New"/>
          <w:b/>
          <w:sz w:val="22"/>
          <w:szCs w:val="22"/>
          <w:vertAlign w:val="superscript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), iar </w:t>
      </w:r>
      <w:r>
        <w:rPr>
          <w:rFonts w:ascii="Courier New" w:eastAsia="Courier New" w:hAnsi="Courier New" w:cs="Courier New"/>
          <w:b/>
          <w:sz w:val="22"/>
          <w:szCs w:val="22"/>
        </w:rPr>
        <w:t>72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2000</w:t>
      </w:r>
      <w:r>
        <w:rPr>
          <w:rFonts w:ascii="Arial" w:eastAsia="Arial" w:hAnsi="Arial" w:cs="Arial"/>
          <w:sz w:val="22"/>
          <w:szCs w:val="22"/>
        </w:rPr>
        <w:t xml:space="preserve"> și </w:t>
      </w:r>
      <w:r>
        <w:rPr>
          <w:rFonts w:ascii="Courier New" w:eastAsia="Courier New" w:hAnsi="Courier New" w:cs="Courier New"/>
          <w:b/>
          <w:sz w:val="22"/>
          <w:szCs w:val="22"/>
        </w:rPr>
        <w:t>31</w:t>
      </w:r>
      <w:r>
        <w:rPr>
          <w:rFonts w:ascii="Arial" w:eastAsia="Arial" w:hAnsi="Arial" w:cs="Arial"/>
          <w:sz w:val="22"/>
          <w:szCs w:val="22"/>
        </w:rPr>
        <w:t xml:space="preserve"> nu sunt puteri.</w:t>
      </w:r>
    </w:p>
    <w:p w:rsidR="00BB463F" w:rsidRDefault="00BF366A">
      <w:pPr>
        <w:tabs>
          <w:tab w:val="right" w:pos="10080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 citesc numerele naturale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 și un șir de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numere naturale </w:t>
      </w:r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, ...,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din intervalul </w:t>
      </w:r>
      <w:r>
        <w:rPr>
          <w:rFonts w:ascii="Courier New" w:eastAsia="Courier New" w:hAnsi="Courier New" w:cs="Courier New"/>
          <w:b/>
          <w:sz w:val="22"/>
          <w:szCs w:val="22"/>
        </w:rPr>
        <w:t>[1,M]</w:t>
      </w:r>
      <w:r>
        <w:rPr>
          <w:rFonts w:ascii="Arial" w:eastAsia="Arial" w:hAnsi="Arial" w:cs="Arial"/>
          <w:sz w:val="22"/>
          <w:szCs w:val="22"/>
        </w:rPr>
        <w:t>.</w:t>
      </w:r>
    </w:p>
    <w:p w:rsidR="00BB463F" w:rsidRDefault="00BF366A">
      <w:pPr>
        <w:tabs>
          <w:tab w:val="right" w:pos="10080"/>
        </w:tabs>
        <w:spacing w:before="18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Cerință</w:t>
      </w:r>
    </w:p>
    <w:p w:rsidR="00BB463F" w:rsidRDefault="00BF36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Pentru fiecare din cele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numere </w:t>
      </w:r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determinați câte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un număr natural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r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din intervalul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[1,</w:t>
      </w:r>
      <w:r>
        <w:rPr>
          <w:rFonts w:ascii="Courier New" w:eastAsia="Courier New" w:hAnsi="Courier New" w:cs="Courier New"/>
          <w:b/>
          <w:sz w:val="22"/>
          <w:szCs w:val="22"/>
        </w:rPr>
        <w:t>M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cu </w:t>
      </w:r>
      <w:r>
        <w:rPr>
          <w:rFonts w:ascii="Arial" w:eastAsia="Arial" w:hAnsi="Arial" w:cs="Arial"/>
          <w:sz w:val="22"/>
          <w:szCs w:val="22"/>
        </w:rPr>
        <w:t>proprietatea că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r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este o putere </w:t>
      </w:r>
      <w:r>
        <w:rPr>
          <w:rFonts w:ascii="Arial" w:eastAsia="Arial" w:hAnsi="Arial" w:cs="Arial"/>
          <w:sz w:val="22"/>
          <w:szCs w:val="22"/>
        </w:rPr>
        <w:t>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i pentru orice altă putere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din intervalul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[1,</w:t>
      </w:r>
      <w:r>
        <w:rPr>
          <w:rFonts w:ascii="Courier New" w:eastAsia="Courier New" w:hAnsi="Courier New" w:cs="Courier New"/>
          <w:b/>
          <w:sz w:val="22"/>
          <w:szCs w:val="22"/>
        </w:rPr>
        <w:t>M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este îndeplinită condiția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|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 xml:space="preserve">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–</w:t>
      </w:r>
      <w:r>
        <w:rPr>
          <w:rFonts w:ascii="Courier New" w:eastAsia="Courier New" w:hAnsi="Courier New" w:cs="Courier New"/>
          <w:b/>
          <w:color w:val="000000"/>
          <w:sz w:val="12"/>
          <w:szCs w:val="12"/>
        </w:rPr>
        <w:t xml:space="preserve">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r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|</w:t>
      </w:r>
      <w:r w:rsidRPr="00CB3308">
        <w:rPr>
          <w:rFonts w:ascii="Courier New" w:eastAsia="Courier New" w:hAnsi="Courier New" w:cs="Courier New"/>
          <w:b/>
          <w:color w:val="000000"/>
          <w:sz w:val="22"/>
          <w:szCs w:val="22"/>
        </w:rPr>
        <w:t xml:space="preserve"> ≤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|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 xml:space="preserve">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–</w:t>
      </w:r>
      <w:r>
        <w:rPr>
          <w:rFonts w:ascii="Courier New" w:eastAsia="Courier New" w:hAnsi="Courier New" w:cs="Courier New"/>
          <w:b/>
          <w:color w:val="000000"/>
          <w:sz w:val="12"/>
          <w:szCs w:val="12"/>
        </w:rPr>
        <w:t xml:space="preserve"> </w:t>
      </w:r>
      <w:r>
        <w:rPr>
          <w:rFonts w:ascii="Courier New" w:eastAsia="Courier New" w:hAnsi="Courier New" w:cs="Courier New"/>
          <w:b/>
          <w:sz w:val="22"/>
          <w:szCs w:val="22"/>
        </w:rPr>
        <w:t>p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|</w:t>
      </w:r>
      <w:r>
        <w:rPr>
          <w:rFonts w:ascii="Arial" w:eastAsia="Arial" w:hAnsi="Arial" w:cs="Arial"/>
          <w:sz w:val="22"/>
          <w:szCs w:val="22"/>
        </w:rPr>
        <w:t xml:space="preserve">, unde </w:t>
      </w:r>
      <w:r>
        <w:rPr>
          <w:rFonts w:ascii="Courier New" w:eastAsia="Courier New" w:hAnsi="Courier New" w:cs="Courier New"/>
          <w:b/>
          <w:sz w:val="22"/>
          <w:szCs w:val="22"/>
        </w:rPr>
        <w:t>|x|</w:t>
      </w:r>
      <w:r>
        <w:rPr>
          <w:rFonts w:ascii="Arial" w:eastAsia="Arial" w:hAnsi="Arial" w:cs="Arial"/>
          <w:sz w:val="22"/>
          <w:szCs w:val="22"/>
        </w:rPr>
        <w:t xml:space="preserve"> reprezintă valoarea absolută a lui </w:t>
      </w:r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 (modulul).</w:t>
      </w:r>
    </w:p>
    <w:p w:rsidR="00BB463F" w:rsidRPr="00CB3308" w:rsidRDefault="00BF366A">
      <w:pPr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Dacă există două puteri egal depărtate de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se va alege puterea cea mai mică. De exemplu pentru numărul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26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dintre puterile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25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și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27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va fi ales numărul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25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BB463F" w:rsidRDefault="00BF366A">
      <w:pPr>
        <w:tabs>
          <w:tab w:val="right" w:pos="10080"/>
        </w:tabs>
        <w:spacing w:before="18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Date de intrare</w:t>
      </w:r>
    </w:p>
    <w:p w:rsidR="00BB463F" w:rsidRDefault="00BF366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Fișierul de intrare </w:t>
      </w:r>
      <w:r>
        <w:rPr>
          <w:rFonts w:ascii="Courier New" w:eastAsia="Courier New" w:hAnsi="Courier New" w:cs="Courier New"/>
          <w:b/>
          <w:sz w:val="22"/>
          <w:szCs w:val="22"/>
        </w:rPr>
        <w:t>abx.in</w:t>
      </w:r>
      <w:r>
        <w:rPr>
          <w:rFonts w:ascii="Arial" w:eastAsia="Arial" w:hAnsi="Arial" w:cs="Arial"/>
          <w:sz w:val="22"/>
          <w:szCs w:val="22"/>
        </w:rPr>
        <w:t xml:space="preserve"> conține pe prima linie două numere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și </w:t>
      </w:r>
      <w:r>
        <w:rPr>
          <w:rFonts w:ascii="Courier New" w:eastAsia="Courier New" w:hAnsi="Courier New" w:cs="Courier New"/>
          <w:b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, iar pe fiecare dintre următoarele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 linii se găsește câte un număr natural </w:t>
      </w:r>
      <w:r>
        <w:rPr>
          <w:rFonts w:ascii="Courier New" w:eastAsia="Courier New" w:hAnsi="Courier New" w:cs="Courier New"/>
          <w:b/>
          <w:sz w:val="22"/>
          <w:szCs w:val="22"/>
        </w:rPr>
        <w:t>x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Courier New" w:eastAsia="Courier New" w:hAnsi="Courier New" w:cs="Courier New"/>
          <w:b/>
          <w:sz w:val="22"/>
          <w:szCs w:val="22"/>
        </w:rPr>
        <w:t>(</w:t>
      </w:r>
      <w:r w:rsidRPr="00FC0A5F">
        <w:rPr>
          <w:rFonts w:ascii="Courier New" w:eastAsia="Courier New" w:hAnsi="Courier New" w:cs="Courier New"/>
          <w:b/>
          <w:sz w:val="22"/>
          <w:szCs w:val="22"/>
        </w:rPr>
        <w:t>1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Gungsuh" w:hAnsi="Courier New" w:cs="Courier New"/>
          <w:b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Courier New" w:hAnsi="Courier New" w:cs="Courier New"/>
          <w:b/>
          <w:sz w:val="22"/>
          <w:szCs w:val="22"/>
        </w:rPr>
        <w:t>i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Gungsuh" w:hAnsi="Courier New" w:cs="Courier New"/>
          <w:b/>
          <w:sz w:val="22"/>
          <w:szCs w:val="22"/>
        </w:rPr>
        <w:t>≤ N</w:t>
      </w:r>
      <w:r>
        <w:rPr>
          <w:rFonts w:ascii="Gungsuh" w:eastAsia="Gungsuh" w:hAnsi="Gungsuh" w:cs="Gungsuh"/>
          <w:b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>, cu semnificația de mai sus. Numerele aflate pe aceeași linie a fișierului sunt separate prin câte un spațiu.</w:t>
      </w:r>
    </w:p>
    <w:p w:rsidR="00BB463F" w:rsidRDefault="00BF366A">
      <w:pPr>
        <w:tabs>
          <w:tab w:val="right" w:pos="10080"/>
        </w:tabs>
        <w:spacing w:before="180" w:after="120"/>
        <w:jc w:val="both"/>
        <w:rPr>
          <w:rFonts w:ascii="Arial" w:eastAsia="Arial" w:hAnsi="Arial" w:cs="Arial"/>
          <w:b/>
          <w:sz w:val="22"/>
          <w:szCs w:val="22"/>
        </w:rPr>
      </w:pPr>
      <w:bookmarkStart w:id="1" w:name="_gjdgxs" w:colFirst="0" w:colLast="0"/>
      <w:bookmarkEnd w:id="1"/>
      <w:r>
        <w:rPr>
          <w:rFonts w:ascii="Arial" w:eastAsia="Arial" w:hAnsi="Arial" w:cs="Arial"/>
          <w:b/>
          <w:sz w:val="22"/>
          <w:szCs w:val="22"/>
        </w:rPr>
        <w:t>Date de ieșire</w:t>
      </w:r>
    </w:p>
    <w:p w:rsidR="00BB463F" w:rsidRDefault="00BF36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2" w:name="_1fob9te" w:colFirst="0" w:colLast="0"/>
      <w:bookmarkEnd w:id="2"/>
      <w:r>
        <w:rPr>
          <w:rFonts w:ascii="Arial" w:eastAsia="Arial" w:hAnsi="Arial" w:cs="Arial"/>
          <w:sz w:val="22"/>
          <w:szCs w:val="22"/>
        </w:rPr>
        <w:t>Fișierul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</w:rPr>
        <w:t>ieșire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abx.out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va </w:t>
      </w:r>
      <w:r>
        <w:rPr>
          <w:rFonts w:ascii="Arial" w:eastAsia="Arial" w:hAnsi="Arial" w:cs="Arial"/>
          <w:sz w:val="22"/>
          <w:szCs w:val="22"/>
        </w:rPr>
        <w:t>conține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linii, pe fiecare linie </w:t>
      </w:r>
      <w:r>
        <w:rPr>
          <w:rFonts w:ascii="Courier New" w:eastAsia="Courier New" w:hAnsi="Courier New" w:cs="Courier New"/>
          <w:b/>
          <w:color w:val="000000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</w:t>
      </w:r>
      <w:r w:rsidRPr="00FC0A5F">
        <w:rPr>
          <w:rFonts w:ascii="Courier New" w:eastAsia="Courier New" w:hAnsi="Courier New" w:cs="Courier New"/>
          <w:b/>
          <w:sz w:val="22"/>
          <w:szCs w:val="22"/>
        </w:rPr>
        <w:t>1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Gungsuh" w:hAnsi="Courier New" w:cs="Courier New"/>
          <w:b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Courier New" w:hAnsi="Courier New" w:cs="Courier New"/>
          <w:b/>
          <w:sz w:val="22"/>
          <w:szCs w:val="22"/>
        </w:rPr>
        <w:t>i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Gungsuh" w:hAnsi="Courier New" w:cs="Courier New"/>
          <w:b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b/>
          <w:sz w:val="12"/>
          <w:szCs w:val="12"/>
        </w:rPr>
        <w:t xml:space="preserve"> </w:t>
      </w:r>
      <w:r w:rsidRPr="00FC0A5F">
        <w:rPr>
          <w:rFonts w:ascii="Courier New" w:eastAsia="Courier New" w:hAnsi="Courier New" w:cs="Courier New"/>
          <w:b/>
          <w:sz w:val="22"/>
          <w:szCs w:val="22"/>
        </w:rPr>
        <w:t>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 aflându-se numărul natural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r</w:t>
      </w:r>
      <w:r>
        <w:rPr>
          <w:rFonts w:ascii="Courier New" w:eastAsia="Courier New" w:hAnsi="Courier New" w:cs="Courier New"/>
          <w:b/>
          <w:sz w:val="22"/>
          <w:szCs w:val="22"/>
          <w:vertAlign w:val="subscript"/>
        </w:rPr>
        <w:t>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cu semnificația din enunț.</w:t>
      </w:r>
    </w:p>
    <w:p w:rsidR="00BB463F" w:rsidRDefault="00BF366A">
      <w:pPr>
        <w:tabs>
          <w:tab w:val="right" w:pos="10080"/>
        </w:tabs>
        <w:spacing w:before="180"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Restricții și precizări</w:t>
      </w:r>
    </w:p>
    <w:p w:rsidR="00BB463F" w:rsidRPr="00FC0A5F" w:rsidRDefault="00BF36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FC0A5F">
        <w:rPr>
          <w:rFonts w:ascii="Courier New" w:eastAsia="Courier New" w:hAnsi="Courier New" w:cs="Courier New"/>
          <w:sz w:val="22"/>
          <w:szCs w:val="22"/>
        </w:rPr>
        <w:t>1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Gungsuh" w:hAnsi="Courier New" w:cs="Courier New"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Courier New" w:hAnsi="Courier New" w:cs="Courier New"/>
          <w:sz w:val="22"/>
          <w:szCs w:val="22"/>
        </w:rPr>
        <w:t>N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Gungsuh" w:hAnsi="Courier New" w:cs="Courier New"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Courier New" w:hAnsi="Courier New" w:cs="Courier New"/>
          <w:sz w:val="22"/>
          <w:szCs w:val="22"/>
        </w:rPr>
        <w:t>5</w:t>
      </w:r>
      <w:r w:rsidRPr="00FC0A5F">
        <w:rPr>
          <w:rFonts w:ascii="Courier New" w:eastAsia="Courier New" w:hAnsi="Courier New" w:cs="Courier New"/>
          <w:sz w:val="4"/>
          <w:szCs w:val="4"/>
        </w:rPr>
        <w:t xml:space="preserve"> 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>00</w:t>
      </w:r>
      <w:r w:rsidRPr="00FC0A5F">
        <w:rPr>
          <w:rFonts w:ascii="Courier New" w:eastAsia="Courier New" w:hAnsi="Courier New" w:cs="Courier New"/>
          <w:sz w:val="22"/>
          <w:szCs w:val="22"/>
        </w:rPr>
        <w:t>0</w:t>
      </w:r>
    </w:p>
    <w:p w:rsidR="00BB463F" w:rsidRPr="00FC0A5F" w:rsidRDefault="00BF36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urier New" w:hAnsi="Courier New" w:cs="Courier New"/>
          <w:color w:val="000000"/>
          <w:sz w:val="22"/>
          <w:szCs w:val="22"/>
        </w:rPr>
      </w:pPr>
      <w:r w:rsidRPr="00FC0A5F">
        <w:rPr>
          <w:rFonts w:ascii="Courier New" w:eastAsia="Courier New" w:hAnsi="Courier New" w:cs="Courier New"/>
          <w:sz w:val="22"/>
          <w:szCs w:val="22"/>
        </w:rPr>
        <w:t>10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Gungsuh" w:hAnsi="Courier New" w:cs="Courier New"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Courier New" w:hAnsi="Courier New" w:cs="Courier New"/>
          <w:sz w:val="22"/>
          <w:szCs w:val="22"/>
        </w:rPr>
        <w:t>M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</w:t>
      </w:r>
      <w:r w:rsidRPr="00FC0A5F">
        <w:rPr>
          <w:rFonts w:ascii="Courier New" w:eastAsia="Gungsuh" w:hAnsi="Courier New" w:cs="Courier New"/>
          <w:sz w:val="22"/>
          <w:szCs w:val="22"/>
        </w:rPr>
        <w:t>≤</w:t>
      </w:r>
      <w:r w:rsidRPr="00FC0A5F">
        <w:rPr>
          <w:rFonts w:ascii="Courier New" w:eastAsia="Courier New" w:hAnsi="Courier New" w:cs="Courier New"/>
          <w:color w:val="000000"/>
          <w:sz w:val="22"/>
          <w:szCs w:val="22"/>
        </w:rPr>
        <w:t xml:space="preserve"> 10</w:t>
      </w:r>
      <w:r w:rsidRPr="00FC0A5F">
        <w:rPr>
          <w:rFonts w:ascii="Courier New" w:eastAsia="Courier New" w:hAnsi="Courier New" w:cs="Courier New"/>
          <w:sz w:val="22"/>
          <w:szCs w:val="22"/>
          <w:vertAlign w:val="superscript"/>
        </w:rPr>
        <w:t>18</w:t>
      </w:r>
    </w:p>
    <w:p w:rsidR="00BB463F" w:rsidRDefault="00BF36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Pentru teste valorând </w:t>
      </w:r>
      <w:r>
        <w:rPr>
          <w:rFonts w:ascii="Courier New" w:eastAsia="Courier New" w:hAnsi="Courier New" w:cs="Courier New"/>
          <w:sz w:val="22"/>
          <w:szCs w:val="22"/>
        </w:rPr>
        <w:t>40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de puncte</w:t>
      </w:r>
      <w:r>
        <w:rPr>
          <w:rFonts w:ascii="Gungsuh" w:eastAsia="Gungsuh" w:hAnsi="Gungsuh" w:cs="Gungsuh"/>
          <w:sz w:val="22"/>
          <w:szCs w:val="22"/>
        </w:rPr>
        <w:t xml:space="preserve"> </w:t>
      </w:r>
      <w:r w:rsidRPr="00FC0A5F">
        <w:rPr>
          <w:rFonts w:ascii="Courier New" w:eastAsia="Gungsuh" w:hAnsi="Courier New" w:cs="Courier New"/>
          <w:sz w:val="22"/>
          <w:szCs w:val="22"/>
        </w:rPr>
        <w:t>M ≤ 5</w:t>
      </w:r>
      <w:r w:rsidRPr="00FC0A5F">
        <w:rPr>
          <w:rFonts w:ascii="Courier New" w:eastAsia="Courier New" w:hAnsi="Courier New" w:cs="Courier New"/>
          <w:sz w:val="4"/>
          <w:szCs w:val="4"/>
        </w:rPr>
        <w:t xml:space="preserve"> </w:t>
      </w:r>
      <w:r w:rsidRPr="00FC0A5F">
        <w:rPr>
          <w:rFonts w:ascii="Courier New" w:eastAsia="Courier New" w:hAnsi="Courier New" w:cs="Courier New"/>
          <w:sz w:val="22"/>
          <w:szCs w:val="22"/>
        </w:rPr>
        <w:t>000</w:t>
      </w:r>
    </w:p>
    <w:p w:rsidR="00BB463F" w:rsidRDefault="00BF36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Pentru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teste valorând </w:t>
      </w:r>
      <w:r>
        <w:rPr>
          <w:rFonts w:ascii="Courier New" w:eastAsia="Courier New" w:hAnsi="Courier New" w:cs="Courier New"/>
          <w:sz w:val="22"/>
          <w:szCs w:val="22"/>
        </w:rPr>
        <w:t>70</w:t>
      </w:r>
      <w:r>
        <w:rPr>
          <w:rFonts w:ascii="Arial" w:eastAsia="Arial" w:hAnsi="Arial" w:cs="Arial"/>
          <w:sz w:val="22"/>
          <w:szCs w:val="22"/>
        </w:rPr>
        <w:t xml:space="preserve"> de puncte</w:t>
      </w:r>
      <w:r>
        <w:rPr>
          <w:rFonts w:ascii="Gungsuh" w:eastAsia="Gungsuh" w:hAnsi="Gungsuh" w:cs="Gungsuh"/>
          <w:sz w:val="22"/>
          <w:szCs w:val="22"/>
        </w:rPr>
        <w:t xml:space="preserve"> </w:t>
      </w:r>
      <w:r w:rsidRPr="00FC0A5F">
        <w:rPr>
          <w:rFonts w:ascii="Courier New" w:eastAsia="Gungsuh" w:hAnsi="Courier New" w:cs="Courier New"/>
          <w:sz w:val="22"/>
          <w:szCs w:val="22"/>
        </w:rPr>
        <w:t>M ≤ 10</w:t>
      </w:r>
      <w:r w:rsidRPr="00FC0A5F">
        <w:rPr>
          <w:rFonts w:ascii="Courier New" w:eastAsia="Courier New" w:hAnsi="Courier New" w:cs="Courier New"/>
          <w:sz w:val="22"/>
          <w:szCs w:val="22"/>
          <w:vertAlign w:val="superscript"/>
        </w:rPr>
        <w:t>9</w:t>
      </w:r>
    </w:p>
    <w:p w:rsidR="00BB463F" w:rsidRDefault="00BF366A">
      <w:pPr>
        <w:tabs>
          <w:tab w:val="right" w:pos="10080"/>
        </w:tabs>
        <w:spacing w:before="180" w:after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szCs w:val="22"/>
        </w:rPr>
        <w:t>Exemplu</w:t>
      </w:r>
    </w:p>
    <w:tbl>
      <w:tblPr>
        <w:tblStyle w:val="a"/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  <w:gridCol w:w="3474"/>
      </w:tblGrid>
      <w:tr w:rsidR="00BB463F">
        <w:tc>
          <w:tcPr>
            <w:tcW w:w="3473" w:type="dxa"/>
            <w:shd w:val="clear" w:color="auto" w:fill="auto"/>
          </w:tcPr>
          <w:p w:rsidR="00BB463F" w:rsidRDefault="00BF366A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abx.in</w:t>
            </w:r>
          </w:p>
        </w:tc>
        <w:tc>
          <w:tcPr>
            <w:tcW w:w="3474" w:type="dxa"/>
            <w:shd w:val="clear" w:color="auto" w:fill="auto"/>
          </w:tcPr>
          <w:p w:rsidR="00BB463F" w:rsidRDefault="00BF366A">
            <w:pPr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proofErr w:type="spellStart"/>
            <w:r>
              <w:rPr>
                <w:rFonts w:ascii="Courier New" w:eastAsia="Courier New" w:hAnsi="Courier New" w:cs="Courier New"/>
                <w:b/>
                <w:sz w:val="22"/>
                <w:szCs w:val="22"/>
              </w:rPr>
              <w:t>abx.out</w:t>
            </w:r>
            <w:proofErr w:type="spellEnd"/>
          </w:p>
        </w:tc>
        <w:tc>
          <w:tcPr>
            <w:tcW w:w="3474" w:type="dxa"/>
            <w:shd w:val="clear" w:color="auto" w:fill="auto"/>
          </w:tcPr>
          <w:p w:rsidR="00BB463F" w:rsidRDefault="00BF366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Explicație</w:t>
            </w:r>
          </w:p>
        </w:tc>
      </w:tr>
      <w:tr w:rsidR="00BB463F">
        <w:tc>
          <w:tcPr>
            <w:tcW w:w="3473" w:type="dxa"/>
            <w:shd w:val="clear" w:color="auto" w:fill="auto"/>
          </w:tcPr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8 1000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345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99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999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500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123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124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99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256</w:t>
            </w:r>
          </w:p>
        </w:tc>
        <w:tc>
          <w:tcPr>
            <w:tcW w:w="3474" w:type="dxa"/>
            <w:shd w:val="clear" w:color="auto" w:fill="auto"/>
          </w:tcPr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343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100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1000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512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121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125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100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256</w:t>
            </w:r>
          </w:p>
          <w:p w:rsidR="00BB463F" w:rsidRDefault="00BB463F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</w:tc>
        <w:tc>
          <w:tcPr>
            <w:tcW w:w="3474" w:type="dxa"/>
            <w:shd w:val="clear" w:color="auto" w:fill="auto"/>
          </w:tcPr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343 = 7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3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100 = 10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2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1000 = 10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3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512 = 2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9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121 = 11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2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125 = 5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3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100 = 10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2</w:t>
            </w:r>
            <w:r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</w:p>
          <w:p w:rsidR="00BB463F" w:rsidRDefault="00BF366A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rFonts w:ascii="Courier New" w:eastAsia="Courier New" w:hAnsi="Courier New" w:cs="Courier New"/>
                <w:sz w:val="22"/>
                <w:szCs w:val="22"/>
              </w:rPr>
              <w:t>256 = 2</w:t>
            </w:r>
            <w:r>
              <w:rPr>
                <w:rFonts w:ascii="Courier New" w:eastAsia="Courier New" w:hAnsi="Courier New" w:cs="Courier New"/>
                <w:sz w:val="22"/>
                <w:szCs w:val="22"/>
                <w:vertAlign w:val="superscript"/>
              </w:rPr>
              <w:t>8</w:t>
            </w:r>
          </w:p>
        </w:tc>
      </w:tr>
    </w:tbl>
    <w:p w:rsidR="00BB463F" w:rsidRDefault="00BB463F">
      <w:pPr>
        <w:rPr>
          <w:rFonts w:ascii="Arial" w:eastAsia="Arial" w:hAnsi="Arial" w:cs="Arial"/>
          <w:b/>
          <w:sz w:val="22"/>
          <w:szCs w:val="22"/>
        </w:rPr>
      </w:pPr>
    </w:p>
    <w:p w:rsidR="00BB463F" w:rsidRDefault="00BB463F">
      <w:pPr>
        <w:rPr>
          <w:rFonts w:ascii="Arial" w:eastAsia="Arial" w:hAnsi="Arial" w:cs="Arial"/>
          <w:b/>
          <w:sz w:val="22"/>
          <w:szCs w:val="22"/>
        </w:rPr>
      </w:pPr>
    </w:p>
    <w:p w:rsidR="00BB463F" w:rsidRDefault="00BF366A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Timp maxim de executare/test: 1 secundă</w:t>
      </w:r>
    </w:p>
    <w:p w:rsidR="00BB463F" w:rsidRDefault="00BF366A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Memorie totală 32M din care pentru stivă 8M </w:t>
      </w:r>
    </w:p>
    <w:p w:rsidR="00BB463F" w:rsidRDefault="00BF366A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Dimensiune maximă a sursei: 10K</w:t>
      </w:r>
    </w:p>
    <w:p w:rsidR="00BB463F" w:rsidRDefault="00BF36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Sursa: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abx.cpp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abx.c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sau </w:t>
      </w:r>
      <w:proofErr w:type="spellStart"/>
      <w:r>
        <w:rPr>
          <w:rFonts w:ascii="Courier New" w:eastAsia="Courier New" w:hAnsi="Courier New" w:cs="Courier New"/>
          <w:b/>
          <w:sz w:val="22"/>
          <w:szCs w:val="22"/>
        </w:rPr>
        <w:t>abx.pas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va fi salvată în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folderul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care are drept nume </w:t>
      </w:r>
      <w:r>
        <w:rPr>
          <w:rFonts w:ascii="Courier New" w:eastAsia="Courier New" w:hAnsi="Courier New" w:cs="Courier New"/>
          <w:b/>
          <w:sz w:val="22"/>
          <w:szCs w:val="22"/>
        </w:rPr>
        <w:t>ID</w:t>
      </w:r>
      <w:r>
        <w:rPr>
          <w:rFonts w:ascii="Arial" w:eastAsia="Arial" w:hAnsi="Arial" w:cs="Arial"/>
          <w:b/>
          <w:sz w:val="22"/>
          <w:szCs w:val="22"/>
        </w:rPr>
        <w:t xml:space="preserve">-ul tău. </w:t>
      </w:r>
      <w:r>
        <w:rPr>
          <w:rFonts w:ascii="Arial" w:eastAsia="Arial" w:hAnsi="Arial" w:cs="Arial"/>
          <w:sz w:val="22"/>
          <w:szCs w:val="22"/>
        </w:rPr>
        <w:tab/>
      </w:r>
    </w:p>
    <w:p w:rsidR="00BB463F" w:rsidRDefault="00BB463F">
      <w:pPr>
        <w:rPr>
          <w:rFonts w:ascii="Arial" w:eastAsia="Arial" w:hAnsi="Arial" w:cs="Arial"/>
          <w:sz w:val="22"/>
          <w:szCs w:val="22"/>
        </w:rPr>
      </w:pPr>
    </w:p>
    <w:p w:rsidR="00BB463F" w:rsidRDefault="00BB463F">
      <w:pPr>
        <w:rPr>
          <w:rFonts w:ascii="Arial" w:eastAsia="Arial" w:hAnsi="Arial" w:cs="Arial"/>
          <w:sz w:val="22"/>
          <w:szCs w:val="22"/>
        </w:rPr>
      </w:pPr>
    </w:p>
    <w:sectPr w:rsidR="00BB4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26" w:bottom="568" w:left="1134" w:header="357" w:footer="54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6A" w:rsidRDefault="00BF366A">
      <w:r>
        <w:separator/>
      </w:r>
    </w:p>
  </w:endnote>
  <w:endnote w:type="continuationSeparator" w:id="0">
    <w:p w:rsidR="00BF366A" w:rsidRDefault="00BF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3F" w:rsidRDefault="00BB46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3F" w:rsidRPr="009651F8" w:rsidRDefault="00BF366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r w:rsidRPr="009651F8">
      <w:rPr>
        <w:rFonts w:ascii="Arial" w:hAnsi="Arial" w:cs="Arial"/>
        <w:color w:val="000000"/>
        <w:sz w:val="18"/>
        <w:szCs w:val="18"/>
      </w:rPr>
      <w:t>Toate subiectele sunt obligatorii. Timpul de lucru efectiv alocat probei este de 4 ore.</w:t>
    </w:r>
  </w:p>
  <w:p w:rsidR="00BB463F" w:rsidRPr="009651F8" w:rsidRDefault="00BF366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hAnsi="Arial" w:cs="Arial"/>
        <w:color w:val="000000"/>
        <w:sz w:val="18"/>
        <w:szCs w:val="18"/>
      </w:rPr>
    </w:pPr>
    <w:r w:rsidRPr="009651F8">
      <w:rPr>
        <w:rFonts w:ascii="Arial" w:hAnsi="Arial" w:cs="Arial"/>
        <w:color w:val="000000"/>
        <w:sz w:val="18"/>
        <w:szCs w:val="18"/>
      </w:rPr>
      <w:t>Punctajul maxim cumulat este de 300 de puncte, dintre care 30 de puncte sunt acordate din oficiu.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3F" w:rsidRDefault="00BB46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6A" w:rsidRDefault="00BF366A">
      <w:r>
        <w:separator/>
      </w:r>
    </w:p>
  </w:footnote>
  <w:footnote w:type="continuationSeparator" w:id="0">
    <w:p w:rsidR="00BF366A" w:rsidRDefault="00BF3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3F" w:rsidRDefault="00BB46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3F" w:rsidRDefault="00BF366A">
    <w:pPr>
      <w:tabs>
        <w:tab w:val="right" w:pos="10260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Ministerul Educației Naționale</w:t>
    </w:r>
  </w:p>
  <w:p w:rsidR="00BB463F" w:rsidRDefault="00BF366A">
    <w:pPr>
      <w:tabs>
        <w:tab w:val="right" w:pos="10260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Centrul Național de Evaluare și Examinare</w:t>
    </w:r>
  </w:p>
  <w:p w:rsidR="00BB463F" w:rsidRDefault="00BF366A">
    <w:pPr>
      <w:tabs>
        <w:tab w:val="right" w:pos="10206"/>
      </w:tabs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>Etapa județeană/sectoarelor municipiului București a olimpiadelor naționale școlare</w:t>
    </w:r>
    <w:r>
      <w:rPr>
        <w:rFonts w:ascii="Arial" w:eastAsia="Arial" w:hAnsi="Arial" w:cs="Arial"/>
        <w:b/>
        <w:sz w:val="18"/>
        <w:szCs w:val="18"/>
      </w:rPr>
      <w:tab/>
      <w:t>9 martie 2019</w:t>
    </w:r>
  </w:p>
  <w:p w:rsidR="00BB463F" w:rsidRDefault="00BF366A">
    <w:pPr>
      <w:tabs>
        <w:tab w:val="right" w:pos="10206"/>
      </w:tabs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22"/>
        <w:szCs w:val="22"/>
      </w:rPr>
      <w:t>INFORMATICĂ</w:t>
    </w:r>
    <w:r>
      <w:rPr>
        <w:rFonts w:ascii="Arial" w:eastAsia="Arial" w:hAnsi="Arial" w:cs="Arial"/>
        <w:b/>
        <w:sz w:val="22"/>
        <w:szCs w:val="22"/>
      </w:rPr>
      <w:tab/>
      <w:t>Clasa a IX-a</w: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177800</wp:posOffset>
              </wp:positionV>
              <wp:extent cx="65151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8450" y="3780000"/>
                        <a:ext cx="65151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1606FD1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0;margin-top:14pt;width:513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3F" w:rsidRDefault="00BB46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856B0"/>
    <w:multiLevelType w:val="multilevel"/>
    <w:tmpl w:val="E8DAA3F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B463F"/>
    <w:rsid w:val="009651F8"/>
    <w:rsid w:val="00BB463F"/>
    <w:rsid w:val="00BF366A"/>
    <w:rsid w:val="00CB3308"/>
    <w:rsid w:val="00FC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B330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33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B330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2019-03-06T18:38:00Z</cp:lastPrinted>
  <dcterms:created xsi:type="dcterms:W3CDTF">2019-03-01T19:08:00Z</dcterms:created>
  <dcterms:modified xsi:type="dcterms:W3CDTF">2019-03-06T18:38:00Z</dcterms:modified>
</cp:coreProperties>
</file>