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4A" w:rsidRPr="00330724" w:rsidRDefault="00720EAF" w:rsidP="006C3752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bookmarkStart w:id="0" w:name="_GoBack"/>
      <w:bookmarkEnd w:id="0"/>
      <w:r w:rsidRPr="00330724">
        <w:rPr>
          <w:rFonts w:ascii="Arial" w:hAnsi="Arial" w:cs="Arial"/>
          <w:b/>
          <w:sz w:val="22"/>
          <w:szCs w:val="22"/>
          <w:lang w:val="ro-RO"/>
        </w:rPr>
        <w:t>Problema</w:t>
      </w:r>
      <w:r w:rsidR="00603E4A" w:rsidRPr="00330724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C3752" w:rsidRPr="00330724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DF6466" w:rsidRPr="00330724">
        <w:rPr>
          <w:rFonts w:ascii="Arial" w:hAnsi="Arial" w:cs="Arial"/>
          <w:b/>
          <w:sz w:val="22"/>
          <w:szCs w:val="22"/>
          <w:lang w:val="ro-RO"/>
        </w:rPr>
        <w:t>1</w:t>
      </w:r>
      <w:r w:rsidR="00505E6A" w:rsidRPr="00330724">
        <w:rPr>
          <w:rFonts w:ascii="Arial" w:hAnsi="Arial" w:cs="Arial"/>
          <w:b/>
          <w:sz w:val="22"/>
          <w:szCs w:val="22"/>
          <w:lang w:val="ro-RO"/>
        </w:rPr>
        <w:t xml:space="preserve">: </w:t>
      </w:r>
      <w:proofErr w:type="spellStart"/>
      <w:r w:rsidR="00DF6466" w:rsidRPr="00330724">
        <w:rPr>
          <w:rFonts w:ascii="Arial" w:hAnsi="Arial" w:cs="Arial"/>
          <w:b/>
          <w:sz w:val="22"/>
          <w:szCs w:val="22"/>
          <w:lang w:val="ro-RO"/>
        </w:rPr>
        <w:t>conexidad</w:t>
      </w:r>
      <w:proofErr w:type="spellEnd"/>
      <w:r w:rsidR="00603E4A" w:rsidRPr="00330724">
        <w:rPr>
          <w:rFonts w:ascii="Arial" w:hAnsi="Arial" w:cs="Arial"/>
          <w:b/>
          <w:sz w:val="22"/>
          <w:szCs w:val="22"/>
          <w:lang w:val="ro-RO"/>
        </w:rPr>
        <w:tab/>
      </w:r>
      <w:r w:rsidR="00B671CB" w:rsidRPr="00330724">
        <w:rPr>
          <w:rFonts w:ascii="Arial" w:hAnsi="Arial" w:cs="Arial"/>
          <w:b/>
          <w:sz w:val="22"/>
          <w:szCs w:val="22"/>
          <w:lang w:val="ro-RO"/>
        </w:rPr>
        <w:t>90</w:t>
      </w:r>
      <w:r w:rsidR="00364424" w:rsidRPr="00330724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C92D5C" w:rsidRPr="00330724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="00603E4A" w:rsidRPr="00330724">
        <w:rPr>
          <w:rFonts w:ascii="Arial" w:hAnsi="Arial" w:cs="Arial"/>
          <w:b/>
          <w:sz w:val="22"/>
          <w:szCs w:val="22"/>
          <w:lang w:val="ro-RO"/>
        </w:rPr>
        <w:t>p</w:t>
      </w:r>
      <w:r w:rsidR="00364424" w:rsidRPr="00330724">
        <w:rPr>
          <w:rFonts w:ascii="Arial" w:hAnsi="Arial" w:cs="Arial"/>
          <w:b/>
          <w:sz w:val="22"/>
          <w:szCs w:val="22"/>
          <w:lang w:val="ro-RO"/>
        </w:rPr>
        <w:t>uncte</w:t>
      </w:r>
    </w:p>
    <w:p w:rsidR="00D42284" w:rsidRPr="00330724" w:rsidRDefault="00D42284" w:rsidP="00505E6A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:rsidR="00165F44" w:rsidRPr="00330724" w:rsidRDefault="00D42284" w:rsidP="00505E6A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Fie un graf neorientat cu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N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noduri și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M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muchii</w:t>
      </w:r>
      <w:r w:rsidR="000A270A" w:rsidRPr="00330724">
        <w:rPr>
          <w:rFonts w:ascii="Arial" w:hAnsi="Arial" w:cs="Arial"/>
          <w:color w:val="000000"/>
          <w:sz w:val="22"/>
          <w:szCs w:val="22"/>
          <w:lang w:val="ro-RO"/>
        </w:rPr>
        <w:t>,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care </w:t>
      </w:r>
      <w:r w:rsidR="0085533B" w:rsidRPr="00E140F3">
        <w:rPr>
          <w:rFonts w:ascii="Arial" w:hAnsi="Arial" w:cs="Arial"/>
          <w:b/>
          <w:color w:val="000000"/>
          <w:sz w:val="22"/>
          <w:szCs w:val="22"/>
          <w:lang w:val="ro-RO"/>
        </w:rPr>
        <w:t>NU este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</w:t>
      </w:r>
      <w:r w:rsidRPr="00330724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conex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.</w:t>
      </w:r>
    </w:p>
    <w:p w:rsidR="00D42284" w:rsidRPr="00330724" w:rsidRDefault="00D42284" w:rsidP="00505E6A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E6C03" w:rsidRPr="00330724" w:rsidRDefault="002E6C0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Cerinţ</w:t>
      </w:r>
      <w:r w:rsidR="009D0DA3" w:rsidRPr="00330724">
        <w:rPr>
          <w:rFonts w:ascii="Arial" w:hAnsi="Arial" w:cs="Arial"/>
          <w:b/>
          <w:sz w:val="22"/>
          <w:szCs w:val="22"/>
          <w:lang w:val="ro-RO"/>
        </w:rPr>
        <w:t>e</w:t>
      </w:r>
    </w:p>
    <w:p w:rsidR="00D42284" w:rsidRPr="00330724" w:rsidRDefault="00D42284" w:rsidP="00D42284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Să i se adauge </w:t>
      </w:r>
      <w:r w:rsidR="00D643F8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grafului 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un număr minim de muchii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,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astfel încât acesta să devină conex. </w:t>
      </w:r>
    </w:p>
    <w:p w:rsidR="00D42284" w:rsidRPr="00330724" w:rsidRDefault="00D42284" w:rsidP="00D42284">
      <w:pPr>
        <w:rPr>
          <w:rFonts w:ascii="Arial" w:hAnsi="Arial" w:cs="Arial"/>
          <w:lang w:val="ro-RO"/>
        </w:rPr>
      </w:pPr>
    </w:p>
    <w:p w:rsidR="0085533B" w:rsidRPr="00330724" w:rsidRDefault="00D42284" w:rsidP="005B0DA8">
      <w:pPr>
        <w:pStyle w:val="ProblemStatement"/>
        <w:ind w:firstLine="0"/>
        <w:rPr>
          <w:rFonts w:ascii="Arial" w:hAnsi="Arial" w:cs="Arial"/>
          <w:color w:val="000000"/>
          <w:szCs w:val="22"/>
          <w:lang w:val="ro-RO"/>
        </w:rPr>
      </w:pPr>
      <w:r w:rsidRPr="00330724">
        <w:rPr>
          <w:rFonts w:ascii="Arial" w:hAnsi="Arial" w:cs="Arial"/>
          <w:color w:val="000000"/>
          <w:szCs w:val="22"/>
          <w:lang w:val="ro-RO"/>
        </w:rPr>
        <w:t xml:space="preserve">Fie </w:t>
      </w:r>
      <w:proofErr w:type="spellStart"/>
      <w:r w:rsidRPr="00330724">
        <w:rPr>
          <w:rFonts w:ascii="Courier New" w:hAnsi="Courier New" w:cs="Courier New"/>
          <w:color w:val="000000"/>
          <w:szCs w:val="22"/>
          <w:lang w:val="ro-RO"/>
        </w:rPr>
        <w:t>extra</w:t>
      </w:r>
      <w:r w:rsidRPr="00330724">
        <w:rPr>
          <w:rFonts w:ascii="Courier New" w:hAnsi="Courier New" w:cs="Courier New"/>
          <w:color w:val="000000"/>
          <w:szCs w:val="22"/>
          <w:vertAlign w:val="subscript"/>
          <w:lang w:val="ro-RO"/>
        </w:rPr>
        <w:t>i</w:t>
      </w:r>
      <w:proofErr w:type="spellEnd"/>
      <w:r w:rsidRPr="00330724">
        <w:rPr>
          <w:rFonts w:ascii="Arial" w:hAnsi="Arial" w:cs="Arial"/>
          <w:color w:val="000000"/>
          <w:szCs w:val="22"/>
          <w:lang w:val="ro-RO"/>
        </w:rPr>
        <w:t xml:space="preserve"> numărul de muchii nou-adăugate care sunt incidente cu nodul </w:t>
      </w:r>
      <w:r w:rsidRPr="00330724">
        <w:rPr>
          <w:rFonts w:ascii="Courier New" w:hAnsi="Courier New" w:cs="Courier New"/>
          <w:color w:val="000000"/>
          <w:szCs w:val="22"/>
          <w:lang w:val="ro-RO"/>
        </w:rPr>
        <w:t>i</w:t>
      </w:r>
      <w:r w:rsidR="0085533B" w:rsidRPr="00330724">
        <w:rPr>
          <w:rFonts w:ascii="Arial" w:hAnsi="Arial" w:cs="Arial"/>
          <w:color w:val="000000"/>
          <w:szCs w:val="22"/>
          <w:lang w:val="ro-RO"/>
        </w:rPr>
        <w:t>, iar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proofErr w:type="spellStart"/>
      <w:r w:rsidRPr="00330724">
        <w:rPr>
          <w:rFonts w:ascii="Courier New" w:hAnsi="Courier New" w:cs="Courier New"/>
          <w:color w:val="000000"/>
          <w:szCs w:val="22"/>
          <w:lang w:val="ro-RO"/>
        </w:rPr>
        <w:t>max</w:t>
      </w:r>
      <w:proofErr w:type="spellEnd"/>
      <w:r w:rsidRPr="00330724">
        <w:rPr>
          <w:rFonts w:ascii="Courier New" w:hAnsi="Courier New" w:cs="Courier New"/>
          <w:color w:val="000000"/>
          <w:szCs w:val="22"/>
          <w:lang w:val="ro-RO"/>
        </w:rPr>
        <w:t>_extra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r w:rsidR="005A6523" w:rsidRPr="00330724">
        <w:rPr>
          <w:rFonts w:ascii="Arial" w:hAnsi="Arial" w:cs="Arial"/>
          <w:color w:val="000000"/>
          <w:szCs w:val="22"/>
          <w:lang w:val="ro-RO"/>
        </w:rPr>
        <w:t xml:space="preserve">cea mai mare dintre </w:t>
      </w:r>
      <w:r w:rsidRPr="00330724">
        <w:rPr>
          <w:rFonts w:ascii="Arial" w:hAnsi="Arial" w:cs="Arial"/>
          <w:color w:val="000000"/>
          <w:szCs w:val="22"/>
          <w:lang w:val="ro-RO"/>
        </w:rPr>
        <w:t>valoril</w:t>
      </w:r>
      <w:r w:rsidR="005A6523" w:rsidRPr="00330724">
        <w:rPr>
          <w:rFonts w:ascii="Arial" w:hAnsi="Arial" w:cs="Arial"/>
          <w:color w:val="000000"/>
          <w:szCs w:val="22"/>
          <w:lang w:val="ro-RO"/>
        </w:rPr>
        <w:t>e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r w:rsidRPr="00330724">
        <w:rPr>
          <w:rFonts w:ascii="Courier New" w:hAnsi="Courier New" w:cs="Courier New"/>
          <w:color w:val="000000"/>
          <w:szCs w:val="22"/>
          <w:lang w:val="ro-RO"/>
        </w:rPr>
        <w:t>extra</w:t>
      </w:r>
      <w:r w:rsidRPr="00330724">
        <w:rPr>
          <w:rFonts w:ascii="Courier New" w:hAnsi="Courier New" w:cs="Courier New"/>
          <w:color w:val="000000"/>
          <w:szCs w:val="22"/>
          <w:vertAlign w:val="subscript"/>
          <w:lang w:val="ro-RO"/>
        </w:rPr>
        <w:t>1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, </w:t>
      </w:r>
      <w:r w:rsidRPr="00330724">
        <w:rPr>
          <w:rFonts w:ascii="Courier New" w:hAnsi="Courier New" w:cs="Courier New"/>
          <w:color w:val="000000"/>
          <w:szCs w:val="22"/>
          <w:lang w:val="ro-RO"/>
        </w:rPr>
        <w:t>extra</w:t>
      </w:r>
      <w:r w:rsidRPr="00330724">
        <w:rPr>
          <w:rFonts w:ascii="Courier New" w:hAnsi="Courier New" w:cs="Courier New"/>
          <w:color w:val="000000"/>
          <w:szCs w:val="22"/>
          <w:vertAlign w:val="subscript"/>
          <w:lang w:val="ro-RO"/>
        </w:rPr>
        <w:t>2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,... , </w:t>
      </w:r>
      <w:proofErr w:type="spellStart"/>
      <w:r w:rsidRPr="00330724">
        <w:rPr>
          <w:rFonts w:ascii="Courier New" w:hAnsi="Courier New" w:cs="Courier New"/>
          <w:color w:val="000000"/>
          <w:szCs w:val="22"/>
          <w:lang w:val="ro-RO"/>
        </w:rPr>
        <w:t>extra</w:t>
      </w:r>
      <w:r w:rsidRPr="00330724">
        <w:rPr>
          <w:rFonts w:ascii="Courier New" w:hAnsi="Courier New" w:cs="Courier New"/>
          <w:color w:val="000000"/>
          <w:szCs w:val="22"/>
          <w:vertAlign w:val="subscript"/>
          <w:lang w:val="ro-RO"/>
        </w:rPr>
        <w:t>N</w:t>
      </w:r>
      <w:proofErr w:type="spellEnd"/>
      <w:r w:rsidRPr="00330724">
        <w:rPr>
          <w:rFonts w:ascii="Arial" w:hAnsi="Arial" w:cs="Arial"/>
          <w:color w:val="000000"/>
          <w:szCs w:val="22"/>
          <w:lang w:val="ro-RO"/>
        </w:rPr>
        <w:t xml:space="preserve">. </w:t>
      </w:r>
      <w:r w:rsidR="0085533B" w:rsidRPr="00330724">
        <w:rPr>
          <w:rFonts w:ascii="Arial" w:hAnsi="Arial" w:cs="Arial"/>
          <w:color w:val="000000"/>
          <w:szCs w:val="22"/>
          <w:lang w:val="ro-RO"/>
        </w:rPr>
        <w:t xml:space="preserve"> Mulțimea de muchii adăugate trebuie să respecte condiția ca </w:t>
      </w:r>
      <w:r w:rsidRPr="00330724">
        <w:rPr>
          <w:rFonts w:ascii="Arial" w:hAnsi="Arial" w:cs="Arial"/>
          <w:color w:val="000000"/>
          <w:szCs w:val="22"/>
          <w:lang w:val="ro-RO"/>
        </w:rPr>
        <w:t xml:space="preserve">valoarea </w:t>
      </w:r>
      <w:proofErr w:type="spellStart"/>
      <w:r w:rsidRPr="00330724">
        <w:rPr>
          <w:rFonts w:ascii="Courier New" w:hAnsi="Courier New" w:cs="Courier New"/>
          <w:color w:val="000000"/>
          <w:szCs w:val="22"/>
          <w:lang w:val="ro-RO"/>
        </w:rPr>
        <w:t>max</w:t>
      </w:r>
      <w:proofErr w:type="spellEnd"/>
      <w:r w:rsidRPr="00330724">
        <w:rPr>
          <w:rFonts w:ascii="Courier New" w:hAnsi="Courier New" w:cs="Courier New"/>
          <w:color w:val="000000"/>
          <w:szCs w:val="22"/>
          <w:lang w:val="ro-RO"/>
        </w:rPr>
        <w:t>_extra</w:t>
      </w:r>
      <w:r w:rsidR="0085533B" w:rsidRPr="00330724">
        <w:rPr>
          <w:rFonts w:ascii="Courier New" w:hAnsi="Courier New" w:cs="Courier New"/>
          <w:color w:val="000000"/>
          <w:szCs w:val="22"/>
          <w:lang w:val="ro-RO"/>
        </w:rPr>
        <w:t xml:space="preserve"> </w:t>
      </w:r>
      <w:r w:rsidR="0085533B" w:rsidRPr="00330724">
        <w:rPr>
          <w:rFonts w:ascii="Arial" w:hAnsi="Arial" w:cs="Arial"/>
          <w:color w:val="000000"/>
          <w:szCs w:val="22"/>
          <w:lang w:val="ro-RO"/>
        </w:rPr>
        <w:t>să fie minimă.</w:t>
      </w:r>
    </w:p>
    <w:p w:rsidR="00F47041" w:rsidRPr="00330724" w:rsidRDefault="00F47041" w:rsidP="005B0DA8">
      <w:pPr>
        <w:pStyle w:val="ProblemStatement"/>
        <w:ind w:firstLine="0"/>
        <w:rPr>
          <w:rFonts w:ascii="Arial" w:hAnsi="Arial" w:cs="Arial"/>
          <w:szCs w:val="22"/>
          <w:lang w:val="ro-RO"/>
        </w:rPr>
      </w:pPr>
    </w:p>
    <w:p w:rsidR="002E6C03" w:rsidRPr="00330724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D42284" w:rsidRPr="00330724" w:rsidRDefault="00D42284" w:rsidP="00D42284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Pe prima linie a fișierului de intrare </w:t>
      </w:r>
      <w:proofErr w:type="spellStart"/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conexidad.in</w:t>
      </w:r>
      <w:proofErr w:type="spellEnd"/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se afl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ă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două numere naturale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N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și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M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, iar pe fiecare dintre u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rmătoarele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M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linii 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se află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câte o pereche de numere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a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,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b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, semnificând faptul că există muchi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a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</w:t>
      </w:r>
      <w:r w:rsidR="0085533B"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[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a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>,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b</w:t>
      </w:r>
      <w:r w:rsidR="005A6523"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]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.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Numerele aflate pe aceeași linie</w:t>
      </w:r>
      <w:r w:rsidR="005A6523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a fișierului</w:t>
      </w:r>
      <w:r w:rsidR="0085533B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sunt separate prin câte un spațiu.</w:t>
      </w:r>
    </w:p>
    <w:p w:rsidR="0061798C" w:rsidRPr="00330724" w:rsidRDefault="0061798C" w:rsidP="002E6C03">
      <w:pPr>
        <w:jc w:val="both"/>
        <w:rPr>
          <w:rFonts w:ascii="Arial" w:hAnsi="Arial" w:cs="Arial"/>
          <w:sz w:val="22"/>
          <w:szCs w:val="22"/>
          <w:lang w:val="ro-RO"/>
        </w:rPr>
      </w:pPr>
    </w:p>
    <w:p w:rsidR="002E6C03" w:rsidRPr="00330724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61798C" w:rsidRPr="00330724" w:rsidRDefault="00B56EFD" w:rsidP="002E6C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>
        <w:rPr>
          <w:rFonts w:ascii="Arial" w:hAnsi="Arial" w:cs="Arial"/>
          <w:color w:val="000000"/>
          <w:szCs w:val="22"/>
          <w:lang w:val="ro-RO"/>
        </w:rPr>
        <w:t>F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ișierul de ieșire </w:t>
      </w:r>
      <w:proofErr w:type="spellStart"/>
      <w:r w:rsidR="00D42284" w:rsidRPr="00330724">
        <w:rPr>
          <w:rFonts w:ascii="Courier New" w:hAnsi="Courier New" w:cs="Courier New"/>
          <w:color w:val="000000"/>
          <w:szCs w:val="22"/>
          <w:lang w:val="ro-RO"/>
        </w:rPr>
        <w:t>conexidad.out</w:t>
      </w:r>
      <w:proofErr w:type="spellEnd"/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r w:rsidR="00D643F8" w:rsidRPr="00330724">
        <w:rPr>
          <w:rFonts w:ascii="Arial" w:hAnsi="Arial" w:cs="Arial"/>
          <w:color w:val="000000"/>
          <w:szCs w:val="22"/>
          <w:lang w:val="ro-RO"/>
        </w:rPr>
        <w:t>va conține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pe prima linie valoarea </w:t>
      </w:r>
      <w:proofErr w:type="spellStart"/>
      <w:r>
        <w:rPr>
          <w:rFonts w:ascii="Courier New" w:hAnsi="Courier New" w:cs="Courier New"/>
          <w:color w:val="000000"/>
          <w:szCs w:val="22"/>
          <w:lang w:val="ro-RO"/>
        </w:rPr>
        <w:t>max</w:t>
      </w:r>
      <w:proofErr w:type="spellEnd"/>
      <w:r>
        <w:rPr>
          <w:rFonts w:ascii="Courier New" w:hAnsi="Courier New" w:cs="Courier New"/>
          <w:color w:val="000000"/>
          <w:szCs w:val="22"/>
          <w:lang w:val="ro-RO"/>
        </w:rPr>
        <w:t>_extra</w:t>
      </w:r>
      <w:r>
        <w:rPr>
          <w:rFonts w:ascii="Arial" w:hAnsi="Arial" w:cs="Arial"/>
          <w:color w:val="000000"/>
          <w:szCs w:val="22"/>
          <w:lang w:val="ro-RO"/>
        </w:rPr>
        <w:t xml:space="preserve">. Pe a doua linie va </w:t>
      </w:r>
      <w:r w:rsidRPr="00330724">
        <w:rPr>
          <w:rFonts w:ascii="Arial" w:hAnsi="Arial" w:cs="Arial"/>
          <w:color w:val="000000"/>
          <w:szCs w:val="22"/>
          <w:lang w:val="ro-RO"/>
        </w:rPr>
        <w:t>conține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r>
        <w:rPr>
          <w:rFonts w:ascii="Arial" w:hAnsi="Arial" w:cs="Arial"/>
          <w:color w:val="000000"/>
          <w:szCs w:val="22"/>
          <w:lang w:val="ro-RO"/>
        </w:rPr>
        <w:t xml:space="preserve">valoarea </w:t>
      </w:r>
      <w:r>
        <w:rPr>
          <w:rFonts w:ascii="Courier New" w:hAnsi="Courier New" w:cs="Courier New"/>
          <w:color w:val="000000"/>
          <w:szCs w:val="22"/>
          <w:lang w:val="ro-RO"/>
        </w:rPr>
        <w:t>K</w:t>
      </w:r>
      <w:r>
        <w:rPr>
          <w:rFonts w:ascii="Arial" w:hAnsi="Arial" w:cs="Arial"/>
          <w:color w:val="000000"/>
          <w:szCs w:val="22"/>
          <w:lang w:val="ro-RO"/>
        </w:rPr>
        <w:t xml:space="preserve"> 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reprezentând numărul de muchii nou-adăugate în graf. </w:t>
      </w:r>
      <w:r w:rsidR="00D643F8" w:rsidRPr="00330724">
        <w:rPr>
          <w:rFonts w:ascii="Arial" w:hAnsi="Arial" w:cs="Arial"/>
          <w:color w:val="000000"/>
          <w:szCs w:val="22"/>
          <w:lang w:val="ro-RO"/>
        </w:rPr>
        <w:t>Fiecare dintre u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rmătoarele </w:t>
      </w:r>
      <w:r w:rsidR="00D42284" w:rsidRPr="00330724">
        <w:rPr>
          <w:rFonts w:ascii="Courier New" w:hAnsi="Courier New" w:cs="Courier New"/>
          <w:color w:val="000000"/>
          <w:szCs w:val="22"/>
          <w:lang w:val="ro-RO"/>
        </w:rPr>
        <w:t>K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linii v</w:t>
      </w:r>
      <w:r w:rsidR="00983648" w:rsidRPr="00330724">
        <w:rPr>
          <w:rFonts w:ascii="Arial" w:hAnsi="Arial" w:cs="Arial"/>
          <w:color w:val="000000"/>
          <w:szCs w:val="22"/>
          <w:lang w:val="ro-RO"/>
        </w:rPr>
        <w:t>a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conține câte o pereche de numere </w:t>
      </w:r>
      <w:r w:rsidR="007F46C8" w:rsidRPr="00330724">
        <w:rPr>
          <w:rFonts w:ascii="Courier New" w:hAnsi="Courier New" w:cs="Courier New"/>
          <w:color w:val="000000"/>
          <w:szCs w:val="22"/>
          <w:lang w:val="ro-RO"/>
        </w:rPr>
        <w:t>c</w:t>
      </w:r>
      <w:r w:rsidR="00983648" w:rsidRPr="00330724">
        <w:rPr>
          <w:rFonts w:ascii="Arial" w:hAnsi="Arial" w:cs="Arial"/>
          <w:color w:val="000000"/>
          <w:szCs w:val="22"/>
          <w:lang w:val="ro-RO"/>
        </w:rPr>
        <w:t>,</w:t>
      </w:r>
      <w:r w:rsidR="00D643F8" w:rsidRPr="00330724">
        <w:rPr>
          <w:rFonts w:ascii="Arial" w:hAnsi="Arial" w:cs="Arial"/>
          <w:color w:val="000000"/>
          <w:szCs w:val="22"/>
          <w:lang w:val="ro-RO"/>
        </w:rPr>
        <w:t> </w:t>
      </w:r>
      <w:r w:rsidR="007F46C8" w:rsidRPr="00330724">
        <w:rPr>
          <w:rFonts w:ascii="Courier New" w:hAnsi="Courier New" w:cs="Courier New"/>
          <w:color w:val="000000"/>
          <w:szCs w:val="22"/>
          <w:lang w:val="ro-RO"/>
        </w:rPr>
        <w:t>d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>,</w:t>
      </w:r>
      <w:r w:rsidR="00D643F8" w:rsidRPr="00330724">
        <w:rPr>
          <w:rFonts w:ascii="Arial" w:hAnsi="Arial" w:cs="Arial"/>
          <w:color w:val="000000"/>
          <w:szCs w:val="22"/>
          <w:lang w:val="ro-RO"/>
        </w:rPr>
        <w:t xml:space="preserve"> separate prin câte un spațiu, 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>semnificând faptul că se adaugă</w:t>
      </w:r>
      <w:r w:rsidR="00A13421" w:rsidRPr="00330724">
        <w:rPr>
          <w:rFonts w:ascii="Arial" w:hAnsi="Arial" w:cs="Arial"/>
          <w:color w:val="000000"/>
          <w:szCs w:val="22"/>
          <w:lang w:val="ro-RO"/>
        </w:rPr>
        <w:t xml:space="preserve"> grafului</w:t>
      </w:r>
      <w:r w:rsidR="00D42284" w:rsidRPr="00330724">
        <w:rPr>
          <w:rFonts w:ascii="Arial" w:hAnsi="Arial" w:cs="Arial"/>
          <w:color w:val="000000"/>
          <w:szCs w:val="22"/>
          <w:lang w:val="ro-RO"/>
        </w:rPr>
        <w:t xml:space="preserve"> </w:t>
      </w:r>
      <w:r w:rsidR="005A6523" w:rsidRPr="00330724">
        <w:rPr>
          <w:rFonts w:ascii="Arial" w:hAnsi="Arial" w:cs="Arial"/>
          <w:color w:val="000000"/>
          <w:szCs w:val="22"/>
          <w:lang w:val="ro-RO"/>
        </w:rPr>
        <w:t xml:space="preserve">muchia </w:t>
      </w:r>
      <w:r w:rsidR="005A6523" w:rsidRPr="00330724">
        <w:rPr>
          <w:rFonts w:ascii="Courier New" w:hAnsi="Courier New" w:cs="Courier New"/>
          <w:b/>
          <w:color w:val="000000"/>
          <w:szCs w:val="22"/>
          <w:lang w:val="ro-RO"/>
        </w:rPr>
        <w:t>[</w:t>
      </w:r>
      <w:r w:rsidR="002F01EA" w:rsidRPr="00330724">
        <w:rPr>
          <w:rFonts w:ascii="Courier New" w:hAnsi="Courier New" w:cs="Courier New"/>
          <w:color w:val="000000"/>
          <w:szCs w:val="22"/>
          <w:lang w:val="ro-RO"/>
        </w:rPr>
        <w:t>c</w:t>
      </w:r>
      <w:r w:rsidR="005A6523" w:rsidRPr="00330724">
        <w:rPr>
          <w:rFonts w:ascii="Courier New" w:hAnsi="Courier New" w:cs="Courier New"/>
          <w:color w:val="000000"/>
          <w:szCs w:val="22"/>
          <w:lang w:val="ro-RO"/>
        </w:rPr>
        <w:t>,</w:t>
      </w:r>
      <w:r w:rsidR="002F01EA" w:rsidRPr="00330724">
        <w:rPr>
          <w:rFonts w:ascii="Courier New" w:hAnsi="Courier New" w:cs="Courier New"/>
          <w:color w:val="000000"/>
          <w:szCs w:val="22"/>
          <w:lang w:val="ro-RO"/>
        </w:rPr>
        <w:t>d</w:t>
      </w:r>
      <w:r w:rsidR="005A6523" w:rsidRPr="00330724">
        <w:rPr>
          <w:rFonts w:ascii="Courier New" w:hAnsi="Courier New" w:cs="Courier New"/>
          <w:b/>
          <w:color w:val="000000"/>
          <w:szCs w:val="22"/>
          <w:lang w:val="ro-RO"/>
        </w:rPr>
        <w:t>]</w:t>
      </w:r>
      <w:r w:rsidR="005A6523" w:rsidRPr="00330724">
        <w:rPr>
          <w:rFonts w:ascii="Arial" w:hAnsi="Arial" w:cs="Arial"/>
          <w:color w:val="000000"/>
          <w:szCs w:val="22"/>
          <w:lang w:val="ro-RO"/>
        </w:rPr>
        <w:t>.</w:t>
      </w:r>
    </w:p>
    <w:p w:rsidR="00D42284" w:rsidRPr="00330724" w:rsidRDefault="00D42284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330724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Restricţii</w:t>
      </w:r>
      <w:r w:rsidR="00330724">
        <w:rPr>
          <w:rFonts w:ascii="Arial" w:hAnsi="Arial" w:cs="Arial"/>
          <w:b/>
          <w:sz w:val="22"/>
          <w:szCs w:val="22"/>
          <w:lang w:val="ro-RO"/>
        </w:rPr>
        <w:t xml:space="preserve"> și precizări</w:t>
      </w:r>
    </w:p>
    <w:p w:rsidR="00D42284" w:rsidRPr="00B56EFD" w:rsidRDefault="00D42284" w:rsidP="00D42284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1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≤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N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≤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100</w:t>
      </w:r>
    </w:p>
    <w:p w:rsidR="00B56EFD" w:rsidRPr="00B56EFD" w:rsidRDefault="00B56EFD" w:rsidP="00B56EFD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>
        <w:rPr>
          <w:rFonts w:ascii="Courier New" w:hAnsi="Courier New" w:cs="Courier New"/>
          <w:color w:val="000000"/>
          <w:sz w:val="22"/>
          <w:szCs w:val="22"/>
          <w:lang w:val="ro-RO"/>
        </w:rPr>
        <w:t>0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≤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M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≤ </w:t>
      </w:r>
      <w:r>
        <w:rPr>
          <w:rFonts w:ascii="Courier New" w:hAnsi="Courier New" w:cs="Courier New"/>
          <w:color w:val="000000"/>
          <w:sz w:val="22"/>
          <w:szCs w:val="22"/>
          <w:lang w:val="ro-RO"/>
        </w:rPr>
        <w:t>N*(N-1)/2</w:t>
      </w:r>
    </w:p>
    <w:p w:rsidR="00D42284" w:rsidRPr="00330724" w:rsidRDefault="00D42284" w:rsidP="00D42284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Nodurile grafului sunt numerotate de la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1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la </w:t>
      </w:r>
      <w:r w:rsidRPr="00330724">
        <w:rPr>
          <w:rFonts w:ascii="Courier New" w:hAnsi="Courier New" w:cs="Courier New"/>
          <w:color w:val="000000"/>
          <w:sz w:val="22"/>
          <w:szCs w:val="22"/>
          <w:lang w:val="ro-RO"/>
        </w:rPr>
        <w:t>N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inclusiv.</w:t>
      </w:r>
    </w:p>
    <w:p w:rsidR="00D42284" w:rsidRPr="00330724" w:rsidRDefault="005A6523" w:rsidP="00D42284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>M</w:t>
      </w:r>
      <w:r w:rsidR="00D42284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uchiile prezente în fișierul de intrare 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sunt</w:t>
      </w:r>
      <w:r w:rsidR="00D42284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distincte.</w:t>
      </w:r>
    </w:p>
    <w:p w:rsidR="00A23D15" w:rsidRDefault="005A6523" w:rsidP="00A23D15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Pentru orice muchie </w:t>
      </w:r>
      <w:r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[a,b]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 aflată în fișierul de intrare, </w:t>
      </w:r>
      <w:r w:rsidR="00902E2A">
        <w:rPr>
          <w:rFonts w:ascii="Arial" w:hAnsi="Arial" w:cs="Arial"/>
          <w:color w:val="000000"/>
          <w:sz w:val="22"/>
          <w:szCs w:val="22"/>
          <w:lang w:val="ro-RO"/>
        </w:rPr>
        <w:t xml:space="preserve">avem </w:t>
      </w:r>
      <w:r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a</w:t>
      </w:r>
      <w:r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sym w:font="Symbol" w:char="F0B9"/>
      </w:r>
      <w:r w:rsidRPr="00330724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b</w:t>
      </w:r>
      <w:r w:rsidR="00D42284" w:rsidRPr="00330724">
        <w:rPr>
          <w:rFonts w:ascii="Arial" w:hAnsi="Arial" w:cs="Arial"/>
          <w:color w:val="000000"/>
          <w:sz w:val="22"/>
          <w:szCs w:val="22"/>
          <w:lang w:val="ro-RO"/>
        </w:rPr>
        <w:t>.</w:t>
      </w:r>
    </w:p>
    <w:p w:rsidR="00E262A9" w:rsidRDefault="00902E2A" w:rsidP="00E262A9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>
        <w:rPr>
          <w:rFonts w:ascii="Arial" w:hAnsi="Arial" w:cs="Arial"/>
          <w:color w:val="000000"/>
          <w:sz w:val="22"/>
          <w:szCs w:val="22"/>
          <w:lang w:val="ro-RO"/>
        </w:rPr>
        <w:t>G</w:t>
      </w:r>
      <w:r w:rsidR="00E262A9" w:rsidRPr="00E262A9">
        <w:rPr>
          <w:rFonts w:ascii="Arial" w:hAnsi="Arial" w:cs="Arial"/>
          <w:color w:val="000000"/>
          <w:sz w:val="22"/>
          <w:szCs w:val="22"/>
          <w:lang w:val="ro-RO"/>
        </w:rPr>
        <w:t>raful din fișierul de intrare nu este conex.</w:t>
      </w:r>
    </w:p>
    <w:p w:rsidR="00B56EFD" w:rsidRDefault="0033315F" w:rsidP="00B56EFD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315F">
        <w:rPr>
          <w:rFonts w:ascii="Arial" w:hAnsi="Arial" w:cs="Arial"/>
          <w:color w:val="000000"/>
          <w:sz w:val="22"/>
          <w:szCs w:val="22"/>
          <w:lang w:val="ro-RO"/>
        </w:rPr>
        <w:t xml:space="preserve">În cazul în care soluția afișată pentru un anumit test conectează graful cu număr minim de muchii, dar nu minimizează valoarea lui </w:t>
      </w:r>
      <w:proofErr w:type="spellStart"/>
      <w:r w:rsidRPr="0033315F">
        <w:rPr>
          <w:rFonts w:ascii="Courier New" w:hAnsi="Courier New" w:cs="Courier New"/>
          <w:color w:val="000000"/>
          <w:sz w:val="22"/>
          <w:szCs w:val="22"/>
          <w:lang w:val="ro-RO"/>
        </w:rPr>
        <w:t>max</w:t>
      </w:r>
      <w:proofErr w:type="spellEnd"/>
      <w:r w:rsidRPr="0033315F">
        <w:rPr>
          <w:rFonts w:ascii="Courier New" w:hAnsi="Courier New" w:cs="Courier New"/>
          <w:color w:val="000000"/>
          <w:sz w:val="22"/>
          <w:szCs w:val="22"/>
          <w:lang w:val="ro-RO"/>
        </w:rPr>
        <w:t>_extra</w:t>
      </w:r>
      <w:r w:rsidR="003F50EE">
        <w:rPr>
          <w:rFonts w:ascii="Arial" w:hAnsi="Arial" w:cs="Arial"/>
          <w:color w:val="000000"/>
          <w:sz w:val="22"/>
          <w:szCs w:val="22"/>
          <w:lang w:val="ro-RO"/>
        </w:rPr>
        <w:t>, se vor</w:t>
      </w:r>
      <w:r w:rsidRPr="0033315F">
        <w:rPr>
          <w:rFonts w:ascii="Arial" w:hAnsi="Arial" w:cs="Arial"/>
          <w:color w:val="000000"/>
          <w:sz w:val="22"/>
          <w:szCs w:val="22"/>
          <w:lang w:val="ro-RO"/>
        </w:rPr>
        <w:t xml:space="preserve"> acorda 50% din punctajul pentru testul respectiv.</w:t>
      </w:r>
    </w:p>
    <w:p w:rsidR="00D820F4" w:rsidRPr="00330724" w:rsidRDefault="000A270A" w:rsidP="002F01EA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  <w:lang w:val="ro-RO"/>
        </w:rPr>
      </w:pPr>
      <w:r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Dacă există </w:t>
      </w:r>
      <w:r w:rsidR="002F01EA" w:rsidRPr="00330724">
        <w:rPr>
          <w:rFonts w:ascii="Arial" w:hAnsi="Arial" w:cs="Arial"/>
          <w:color w:val="000000"/>
          <w:sz w:val="22"/>
          <w:szCs w:val="22"/>
          <w:lang w:val="ro-RO"/>
        </w:rPr>
        <w:t xml:space="preserve">mai multe soluţii optime, se va admite </w:t>
      </w:r>
      <w:r w:rsidRPr="00330724">
        <w:rPr>
          <w:rFonts w:ascii="Arial" w:hAnsi="Arial" w:cs="Arial"/>
          <w:color w:val="000000"/>
          <w:sz w:val="22"/>
          <w:szCs w:val="22"/>
          <w:lang w:val="ro-RO"/>
        </w:rPr>
        <w:t>oricare dintre acestea</w:t>
      </w:r>
      <w:r w:rsidR="002F01EA" w:rsidRPr="00330724">
        <w:rPr>
          <w:rFonts w:ascii="Arial" w:hAnsi="Arial" w:cs="Arial"/>
          <w:color w:val="000000"/>
          <w:sz w:val="22"/>
          <w:szCs w:val="22"/>
          <w:lang w:val="ro-RO"/>
        </w:rPr>
        <w:t>.</w:t>
      </w:r>
    </w:p>
    <w:p w:rsidR="00C617B2" w:rsidRPr="00330724" w:rsidRDefault="00C617B2" w:rsidP="00D820F4">
      <w:pPr>
        <w:pStyle w:val="ProblemStatement"/>
        <w:ind w:firstLine="0"/>
        <w:rPr>
          <w:rFonts w:ascii="Arial" w:hAnsi="Arial" w:cs="Arial"/>
          <w:b/>
          <w:bCs/>
          <w:szCs w:val="22"/>
          <w:lang w:val="ro-RO"/>
        </w:rPr>
      </w:pPr>
    </w:p>
    <w:p w:rsidR="005B0DA8" w:rsidRPr="00330724" w:rsidRDefault="002E6C03" w:rsidP="00D820F4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 w:rsidRPr="00330724">
        <w:rPr>
          <w:rFonts w:ascii="Arial" w:hAnsi="Arial" w:cs="Arial"/>
          <w:b/>
          <w:bCs/>
          <w:szCs w:val="22"/>
          <w:lang w:val="ro-RO"/>
        </w:rPr>
        <w:t>Exempl</w:t>
      </w:r>
      <w:r w:rsidR="00A31976" w:rsidRPr="00330724">
        <w:rPr>
          <w:rFonts w:ascii="Arial" w:hAnsi="Arial" w:cs="Arial"/>
          <w:b/>
          <w:bCs/>
          <w:szCs w:val="22"/>
          <w:lang w:val="ro-RO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2070"/>
        <w:gridCol w:w="6443"/>
      </w:tblGrid>
      <w:tr w:rsidR="00972D83" w:rsidRPr="00330724" w:rsidTr="006F320E">
        <w:tc>
          <w:tcPr>
            <w:tcW w:w="1908" w:type="dxa"/>
            <w:shd w:val="clear" w:color="auto" w:fill="auto"/>
          </w:tcPr>
          <w:p w:rsidR="00165F44" w:rsidRPr="00330724" w:rsidRDefault="00D4228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proofErr w:type="spellStart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conexidad.in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:rsidR="00165F44" w:rsidRPr="00330724" w:rsidRDefault="00D42284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proofErr w:type="spellStart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conexidad.out</w:t>
            </w:r>
            <w:proofErr w:type="spellEnd"/>
          </w:p>
        </w:tc>
        <w:tc>
          <w:tcPr>
            <w:tcW w:w="6443" w:type="dxa"/>
            <w:shd w:val="clear" w:color="auto" w:fill="auto"/>
          </w:tcPr>
          <w:p w:rsidR="00165F44" w:rsidRPr="00330724" w:rsidRDefault="005E1ABE" w:rsidP="002E6C03">
            <w:pPr>
              <w:rPr>
                <w:rFonts w:ascii="Courier New" w:hAnsi="Courier New" w:cs="Courier New"/>
                <w:sz w:val="22"/>
                <w:szCs w:val="22"/>
                <w:lang w:val="ro-RO"/>
              </w:rPr>
            </w:pPr>
            <w:r w:rsidRPr="00330724">
              <w:rPr>
                <w:rFonts w:ascii="Courier New" w:hAnsi="Courier New" w:cs="Courier New"/>
                <w:sz w:val="22"/>
                <w:szCs w:val="22"/>
                <w:lang w:val="ro-RO"/>
              </w:rPr>
              <w:t>Explicaț</w:t>
            </w:r>
            <w:r w:rsidR="00165F44" w:rsidRPr="00330724">
              <w:rPr>
                <w:rFonts w:ascii="Courier New" w:hAnsi="Courier New" w:cs="Courier New"/>
                <w:sz w:val="22"/>
                <w:szCs w:val="22"/>
                <w:lang w:val="ro-RO"/>
              </w:rPr>
              <w:t>ii si comentarii</w:t>
            </w:r>
          </w:p>
        </w:tc>
      </w:tr>
      <w:tr w:rsidR="00D42284" w:rsidRPr="00330724" w:rsidTr="006F320E">
        <w:tc>
          <w:tcPr>
            <w:tcW w:w="1908" w:type="dxa"/>
            <w:shd w:val="clear" w:color="auto" w:fill="auto"/>
          </w:tcPr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4 2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1 2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4 2</w:t>
            </w:r>
          </w:p>
        </w:tc>
        <w:tc>
          <w:tcPr>
            <w:tcW w:w="2070" w:type="dxa"/>
            <w:shd w:val="clear" w:color="auto" w:fill="auto"/>
          </w:tcPr>
          <w:p w:rsidR="00D4228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</w:t>
            </w:r>
          </w:p>
          <w:p w:rsidR="00B56EFD" w:rsidRPr="00330724" w:rsidRDefault="00B56EFD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3 1</w:t>
            </w:r>
          </w:p>
          <w:p w:rsidR="00D42284" w:rsidRPr="00330724" w:rsidRDefault="00D42284" w:rsidP="00D42284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6443" w:type="dxa"/>
            <w:shd w:val="clear" w:color="auto" w:fill="auto"/>
            <w:tcMar>
              <w:left w:w="115" w:type="dxa"/>
              <w:bottom w:w="29" w:type="dxa"/>
              <w:right w:w="115" w:type="dxa"/>
            </w:tcMar>
          </w:tcPr>
          <w:p w:rsidR="006F320E" w:rsidRPr="00330724" w:rsidRDefault="006F320E" w:rsidP="006D4D9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Graful este format din două 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componente 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conexe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, cu noduri din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mulțimea </w:t>
            </w:r>
            <w:r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{1,2,4}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respectiv 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nodul izolat </w:t>
            </w:r>
            <w:r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3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.</w:t>
            </w:r>
          </w:p>
          <w:p w:rsidR="006F320E" w:rsidRPr="00330724" w:rsidRDefault="00D42284" w:rsidP="00D42284">
            <w:pP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După adăugarea muchiei </w:t>
            </w:r>
            <w:r w:rsidR="006F320E"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(3,1)</w:t>
            </w:r>
            <w:r w:rsidR="006F320E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vom avea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valorile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2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0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3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4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0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, d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eci </w:t>
            </w:r>
            <w:proofErr w:type="spellStart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max</w:t>
            </w:r>
            <w:proofErr w:type="spellEnd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_extra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. </w:t>
            </w:r>
          </w:p>
          <w:p w:rsidR="006F320E" w:rsidRPr="00330724" w:rsidRDefault="00D42284" w:rsidP="00D42284">
            <w:pPr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Se poate demonstra că nu există soluție cu </w:t>
            </w:r>
            <w:proofErr w:type="spellStart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max</w:t>
            </w:r>
            <w:proofErr w:type="spellEnd"/>
            <w:r w:rsidR="006F320E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_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&lt;1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.</w:t>
            </w:r>
          </w:p>
        </w:tc>
      </w:tr>
      <w:tr w:rsidR="0084221C" w:rsidRPr="00330724" w:rsidTr="006F320E">
        <w:tc>
          <w:tcPr>
            <w:tcW w:w="1908" w:type="dxa"/>
            <w:shd w:val="clear" w:color="auto" w:fill="auto"/>
          </w:tcPr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5 1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3 4</w:t>
            </w:r>
          </w:p>
          <w:p w:rsidR="0084221C" w:rsidRPr="00330724" w:rsidRDefault="0084221C" w:rsidP="002E6C0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:rsidR="00B56EFD" w:rsidRDefault="00B56EFD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3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1 3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2 3</w:t>
            </w:r>
          </w:p>
          <w:p w:rsidR="00D42284" w:rsidRPr="00330724" w:rsidRDefault="00D42284" w:rsidP="00D422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4 5</w:t>
            </w:r>
          </w:p>
          <w:p w:rsidR="0084221C" w:rsidRPr="00330724" w:rsidRDefault="0084221C" w:rsidP="002E6C03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6443" w:type="dxa"/>
            <w:shd w:val="clear" w:color="auto" w:fill="auto"/>
          </w:tcPr>
          <w:p w:rsidR="006F320E" w:rsidRPr="00330724" w:rsidRDefault="006F320E" w:rsidP="00972D8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Graful este format din patru 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componente 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conexe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, cu noduri din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mulțimea </w:t>
            </w:r>
            <w:r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{3,4}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respectiv 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nodurile izolate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2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și </w:t>
            </w:r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5</w:t>
            </w: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.</w:t>
            </w:r>
          </w:p>
          <w:p w:rsidR="00C13FB7" w:rsidRPr="00330724" w:rsidRDefault="006F320E" w:rsidP="0078037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După adăugarea muchiilor</w:t>
            </w:r>
            <w:r w:rsidR="0078037F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</w:t>
            </w:r>
            <w:r w:rsidR="0078037F"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(1,3)</w:t>
            </w:r>
            <w:r w:rsidR="0078037F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="0078037F"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(2,3)</w:t>
            </w:r>
            <w:r w:rsidR="0078037F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 și </w:t>
            </w:r>
            <w:r w:rsidR="0078037F" w:rsidRP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(4,5)</w:t>
            </w:r>
            <w:r w:rsidR="0078037F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vom avea valorile 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1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2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3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2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4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, 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extra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vertAlign w:val="subscript"/>
                <w:lang w:val="ro-RO"/>
              </w:rPr>
              <w:t>5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1</w:t>
            </w:r>
            <w:r w:rsidR="00896A9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, d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eci </w:t>
            </w:r>
            <w:proofErr w:type="spellStart"/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max</w:t>
            </w:r>
            <w:proofErr w:type="spellEnd"/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_extra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=</w:t>
            </w:r>
            <w:r w:rsidR="00D42284"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2</w:t>
            </w:r>
            <w:r w:rsidR="00D42284"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. </w:t>
            </w:r>
          </w:p>
          <w:p w:rsidR="00C13FB7" w:rsidRPr="00330724" w:rsidRDefault="00D42284" w:rsidP="0078037F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330724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 xml:space="preserve">Se poate demonstra că nu există soluție cu </w:t>
            </w:r>
            <w:proofErr w:type="spellStart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max</w:t>
            </w:r>
            <w:proofErr w:type="spellEnd"/>
            <w:r w:rsidRPr="00330724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_extra</w:t>
            </w:r>
            <w:r w:rsidR="00B56EFD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&lt;</w:t>
            </w:r>
            <w:r w:rsidR="00E262A9">
              <w:rPr>
                <w:rFonts w:ascii="Courier New" w:hAnsi="Courier New" w:cs="Courier New"/>
                <w:color w:val="000000"/>
                <w:sz w:val="22"/>
                <w:szCs w:val="22"/>
                <w:lang w:val="ro-RO"/>
              </w:rPr>
              <w:t>2</w:t>
            </w:r>
            <w:r w:rsidR="00B56EFD">
              <w:rPr>
                <w:rFonts w:ascii="Arial" w:hAnsi="Arial" w:cs="Arial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:rsidR="008E6FDE" w:rsidRPr="00330724" w:rsidRDefault="008E6FDE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330724" w:rsidRDefault="00811463" w:rsidP="002E6C03">
      <w:pPr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Timp maxim de executare</w:t>
      </w:r>
      <w:r w:rsidR="002E6C03" w:rsidRPr="00330724">
        <w:rPr>
          <w:rFonts w:ascii="Arial" w:hAnsi="Arial" w:cs="Arial"/>
          <w:b/>
          <w:sz w:val="22"/>
          <w:szCs w:val="22"/>
          <w:lang w:val="ro-RO"/>
        </w:rPr>
        <w:t xml:space="preserve">/test: </w:t>
      </w:r>
      <w:r w:rsidR="00556F09" w:rsidRPr="00330724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="00556F09" w:rsidRPr="00330724">
        <w:rPr>
          <w:rFonts w:ascii="Arial" w:hAnsi="Arial" w:cs="Arial"/>
          <w:b/>
          <w:sz w:val="22"/>
          <w:szCs w:val="22"/>
          <w:lang w:val="ro-RO"/>
        </w:rPr>
        <w:t xml:space="preserve"> secundă</w:t>
      </w:r>
    </w:p>
    <w:p w:rsidR="002E6C03" w:rsidRPr="00330724" w:rsidRDefault="002E6C03" w:rsidP="002E6C03">
      <w:pPr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bCs/>
          <w:sz w:val="22"/>
          <w:szCs w:val="22"/>
          <w:lang w:val="ro-RO"/>
        </w:rPr>
        <w:t>Memorie totală</w:t>
      </w:r>
      <w:r w:rsidR="00471262" w:rsidRPr="00330724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="00471262" w:rsidRPr="00330724">
        <w:rPr>
          <w:rFonts w:ascii="Courier New" w:hAnsi="Courier New" w:cs="Courier New"/>
          <w:b/>
          <w:bCs/>
          <w:sz w:val="22"/>
          <w:szCs w:val="22"/>
          <w:lang w:val="ro-RO"/>
        </w:rPr>
        <w:t>64</w:t>
      </w:r>
      <w:r w:rsidR="00471262" w:rsidRPr="00330724">
        <w:rPr>
          <w:rFonts w:ascii="Arial" w:hAnsi="Arial" w:cs="Arial"/>
          <w:b/>
          <w:bCs/>
          <w:sz w:val="22"/>
          <w:szCs w:val="22"/>
          <w:lang w:val="ro-RO"/>
        </w:rPr>
        <w:t xml:space="preserve"> MB din care pentru stivă </w:t>
      </w:r>
      <w:r w:rsidR="00471262" w:rsidRPr="00330724">
        <w:rPr>
          <w:rFonts w:ascii="Courier New" w:hAnsi="Courier New" w:cs="Courier New"/>
          <w:b/>
          <w:bCs/>
          <w:sz w:val="22"/>
          <w:szCs w:val="22"/>
          <w:lang w:val="ro-RO"/>
        </w:rPr>
        <w:t>32</w:t>
      </w:r>
      <w:r w:rsidR="00471262" w:rsidRPr="00330724">
        <w:rPr>
          <w:rFonts w:ascii="Arial" w:hAnsi="Arial" w:cs="Arial"/>
          <w:b/>
          <w:bCs/>
          <w:sz w:val="22"/>
          <w:szCs w:val="22"/>
          <w:lang w:val="ro-RO"/>
        </w:rPr>
        <w:t xml:space="preserve"> MB</w:t>
      </w:r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2E6C03" w:rsidRPr="00330724" w:rsidRDefault="002E6C03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>Dimensiune maximă a sursei</w:t>
      </w:r>
      <w:r w:rsidR="005B0DA8" w:rsidRPr="00330724">
        <w:rPr>
          <w:rFonts w:ascii="Arial" w:hAnsi="Arial" w:cs="Arial"/>
          <w:b/>
          <w:sz w:val="22"/>
          <w:szCs w:val="22"/>
          <w:lang w:val="ro-RO"/>
        </w:rPr>
        <w:t>:</w:t>
      </w:r>
      <w:r w:rsidR="00471262" w:rsidRPr="00330724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471262" w:rsidRPr="00330724">
        <w:rPr>
          <w:rFonts w:ascii="Courier New" w:hAnsi="Courier New" w:cs="Courier New"/>
          <w:b/>
          <w:sz w:val="22"/>
          <w:szCs w:val="22"/>
          <w:lang w:val="ro-RO"/>
        </w:rPr>
        <w:t>20</w:t>
      </w:r>
      <w:r w:rsidR="00471262" w:rsidRPr="00330724">
        <w:rPr>
          <w:rFonts w:ascii="Arial" w:hAnsi="Arial" w:cs="Arial"/>
          <w:b/>
          <w:sz w:val="22"/>
          <w:szCs w:val="22"/>
          <w:lang w:val="ro-RO"/>
        </w:rPr>
        <w:t xml:space="preserve"> KB</w:t>
      </w:r>
    </w:p>
    <w:p w:rsidR="009A4416" w:rsidRPr="00330724" w:rsidRDefault="00A31976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Sursa: </w:t>
      </w:r>
      <w:proofErr w:type="spellStart"/>
      <w:r w:rsidR="00D42284" w:rsidRPr="00330724">
        <w:rPr>
          <w:rFonts w:ascii="Courier New" w:hAnsi="Courier New" w:cs="Courier New"/>
          <w:b/>
          <w:sz w:val="22"/>
          <w:szCs w:val="22"/>
          <w:lang w:val="ro-RO"/>
        </w:rPr>
        <w:t>conexidad</w:t>
      </w:r>
      <w:r w:rsidRPr="00330724">
        <w:rPr>
          <w:rFonts w:ascii="Courier New" w:hAnsi="Courier New" w:cs="Courier New"/>
          <w:b/>
          <w:sz w:val="22"/>
          <w:szCs w:val="22"/>
          <w:lang w:val="ro-RO"/>
        </w:rPr>
        <w:t>.cpp</w:t>
      </w:r>
      <w:proofErr w:type="spellEnd"/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="00D42284" w:rsidRPr="00330724">
        <w:rPr>
          <w:rFonts w:ascii="Courier New" w:hAnsi="Courier New" w:cs="Courier New"/>
          <w:b/>
          <w:sz w:val="22"/>
          <w:szCs w:val="22"/>
          <w:lang w:val="ro-RO"/>
        </w:rPr>
        <w:t>conexidad</w:t>
      </w:r>
      <w:r w:rsidRPr="00330724">
        <w:rPr>
          <w:rFonts w:ascii="Courier New" w:hAnsi="Courier New" w:cs="Courier New"/>
          <w:b/>
          <w:sz w:val="22"/>
          <w:szCs w:val="22"/>
          <w:lang w:val="ro-RO"/>
        </w:rPr>
        <w:t>.c</w:t>
      </w:r>
      <w:proofErr w:type="spellEnd"/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 sau </w:t>
      </w:r>
      <w:proofErr w:type="spellStart"/>
      <w:r w:rsidR="00D42284" w:rsidRPr="00330724">
        <w:rPr>
          <w:rFonts w:ascii="Courier New" w:hAnsi="Courier New" w:cs="Courier New"/>
          <w:b/>
          <w:sz w:val="22"/>
          <w:szCs w:val="22"/>
          <w:lang w:val="ro-RO"/>
        </w:rPr>
        <w:t>conexidad</w:t>
      </w:r>
      <w:r w:rsidRPr="00330724">
        <w:rPr>
          <w:rFonts w:ascii="Courier New" w:hAnsi="Courier New" w:cs="Courier New"/>
          <w:b/>
          <w:sz w:val="22"/>
          <w:szCs w:val="22"/>
          <w:lang w:val="ro-RO"/>
        </w:rPr>
        <w:t>.pas</w:t>
      </w:r>
      <w:proofErr w:type="spellEnd"/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 va fi salvată în </w:t>
      </w:r>
      <w:proofErr w:type="spellStart"/>
      <w:r w:rsidRPr="00330724">
        <w:rPr>
          <w:rFonts w:ascii="Arial" w:hAnsi="Arial" w:cs="Arial"/>
          <w:b/>
          <w:sz w:val="22"/>
          <w:szCs w:val="22"/>
          <w:lang w:val="ro-RO"/>
        </w:rPr>
        <w:t>folderul</w:t>
      </w:r>
      <w:proofErr w:type="spellEnd"/>
      <w:r w:rsidRPr="00330724">
        <w:rPr>
          <w:rFonts w:ascii="Arial" w:hAnsi="Arial" w:cs="Arial"/>
          <w:b/>
          <w:sz w:val="22"/>
          <w:szCs w:val="22"/>
          <w:lang w:val="ro-RO"/>
        </w:rPr>
        <w:t xml:space="preserve"> care are drept nume ID-ul tău. </w:t>
      </w:r>
    </w:p>
    <w:sectPr w:rsidR="009A4416" w:rsidRPr="00330724" w:rsidSect="00511D7D">
      <w:headerReference w:type="default" r:id="rId9"/>
      <w:footerReference w:type="default" r:id="rId10"/>
      <w:pgSz w:w="11906" w:h="16838"/>
      <w:pgMar w:top="1418" w:right="567" w:bottom="568" w:left="1134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82C" w:rsidRDefault="0040582C">
      <w:r>
        <w:separator/>
      </w:r>
    </w:p>
  </w:endnote>
  <w:endnote w:type="continuationSeparator" w:id="0">
    <w:p w:rsidR="0040582C" w:rsidRDefault="0040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B9" w:rsidRPr="00883D22" w:rsidRDefault="00511D7D" w:rsidP="00C657B9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883D22">
      <w:rPr>
        <w:rFonts w:ascii="Arial" w:hAnsi="Arial" w:cs="Arial"/>
        <w:sz w:val="18"/>
        <w:szCs w:val="18"/>
        <w:lang w:val="ro-RO"/>
      </w:rPr>
      <w:t xml:space="preserve">Toate </w:t>
    </w:r>
    <w:r w:rsidR="00C657B9" w:rsidRPr="00883D22">
      <w:rPr>
        <w:rFonts w:ascii="Arial" w:hAnsi="Arial" w:cs="Arial"/>
        <w:sz w:val="18"/>
        <w:szCs w:val="18"/>
        <w:lang w:val="ro-RO"/>
      </w:rPr>
      <w:t>subiectele</w:t>
    </w:r>
    <w:r w:rsidRPr="00883D22">
      <w:rPr>
        <w:rFonts w:ascii="Arial" w:hAnsi="Arial" w:cs="Arial"/>
        <w:sz w:val="18"/>
        <w:szCs w:val="18"/>
        <w:lang w:val="ro-RO"/>
      </w:rPr>
      <w:t xml:space="preserve"> sunt obligatorii. </w:t>
    </w:r>
    <w:r w:rsidR="00C657B9" w:rsidRPr="00883D22">
      <w:rPr>
        <w:rFonts w:ascii="Arial" w:hAnsi="Arial" w:cs="Arial"/>
        <w:sz w:val="18"/>
        <w:szCs w:val="18"/>
        <w:lang w:val="ro-RO"/>
      </w:rPr>
      <w:t xml:space="preserve">Timpul de lucru efectiv alocat probei este de </w:t>
    </w:r>
    <w:r w:rsidR="000E7728" w:rsidRPr="00883D22">
      <w:rPr>
        <w:rFonts w:ascii="Arial" w:hAnsi="Arial" w:cs="Arial"/>
        <w:sz w:val="18"/>
        <w:szCs w:val="18"/>
        <w:lang w:val="ro-RO"/>
      </w:rPr>
      <w:t>4</w:t>
    </w:r>
    <w:r w:rsidR="00C657B9" w:rsidRPr="00883D22">
      <w:rPr>
        <w:rFonts w:ascii="Arial" w:hAnsi="Arial" w:cs="Arial"/>
        <w:sz w:val="18"/>
        <w:szCs w:val="18"/>
        <w:lang w:val="ro-RO"/>
      </w:rPr>
      <w:t xml:space="preserve"> ore.</w:t>
    </w:r>
  </w:p>
  <w:p w:rsidR="00511D7D" w:rsidRPr="00883D22" w:rsidRDefault="00C657B9" w:rsidP="00511D7D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883D22">
      <w:rPr>
        <w:rFonts w:ascii="Arial" w:hAnsi="Arial" w:cs="Arial"/>
        <w:sz w:val="18"/>
        <w:szCs w:val="18"/>
        <w:lang w:val="ro-RO"/>
      </w:rPr>
      <w:t>Punctajul maxi</w:t>
    </w:r>
    <w:r w:rsidR="000E7728" w:rsidRPr="00883D22">
      <w:rPr>
        <w:rFonts w:ascii="Arial" w:hAnsi="Arial" w:cs="Arial"/>
        <w:sz w:val="18"/>
        <w:szCs w:val="18"/>
        <w:lang w:val="ro-RO"/>
      </w:rPr>
      <w:t>m cumulat este de 3</w:t>
    </w:r>
    <w:r w:rsidR="008E6FDE" w:rsidRPr="00883D22">
      <w:rPr>
        <w:rFonts w:ascii="Arial" w:hAnsi="Arial" w:cs="Arial"/>
        <w:sz w:val="18"/>
        <w:szCs w:val="18"/>
        <w:lang w:val="ro-RO"/>
      </w:rPr>
      <w:t xml:space="preserve">00 de puncte, dintre care </w:t>
    </w:r>
    <w:r w:rsidR="000E7728" w:rsidRPr="00883D22">
      <w:rPr>
        <w:rFonts w:ascii="Arial" w:hAnsi="Arial" w:cs="Arial"/>
        <w:sz w:val="18"/>
        <w:szCs w:val="18"/>
        <w:lang w:val="ro-RO"/>
      </w:rPr>
      <w:t>3</w:t>
    </w:r>
    <w:r w:rsidR="008E6FDE" w:rsidRPr="00883D22">
      <w:rPr>
        <w:rFonts w:ascii="Arial" w:hAnsi="Arial" w:cs="Arial"/>
        <w:sz w:val="18"/>
        <w:szCs w:val="18"/>
        <w:lang w:val="ro-RO"/>
      </w:rPr>
      <w:t>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82C" w:rsidRDefault="0040582C">
      <w:r>
        <w:separator/>
      </w:r>
    </w:p>
  </w:footnote>
  <w:footnote w:type="continuationSeparator" w:id="0">
    <w:p w:rsidR="0040582C" w:rsidRDefault="0040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76" w:rsidRDefault="00A31976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A31976" w:rsidRPr="00511D7D" w:rsidRDefault="00A31976" w:rsidP="00A31976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A31976" w:rsidRPr="001A0604" w:rsidRDefault="00A31976" w:rsidP="00A31976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A31976" w:rsidRPr="00F3489B" w:rsidRDefault="00A31976" w:rsidP="00A31976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="00072907">
      <w:rPr>
        <w:rFonts w:ascii="Arial" w:hAnsi="Arial" w:cs="Arial"/>
        <w:b/>
        <w:sz w:val="22"/>
        <w:szCs w:val="22"/>
        <w:lang w:val="pt-BR"/>
      </w:rPr>
      <w:t>lasele</w:t>
    </w:r>
    <w:r w:rsidRPr="00C92D5C">
      <w:rPr>
        <w:rFonts w:ascii="Arial" w:hAnsi="Arial" w:cs="Arial"/>
        <w:b/>
        <w:sz w:val="22"/>
        <w:szCs w:val="22"/>
        <w:lang w:val="pt-BR"/>
      </w:rPr>
      <w:t xml:space="preserve"> </w:t>
    </w:r>
    <w:r w:rsidR="00072907">
      <w:rPr>
        <w:rFonts w:ascii="Arial" w:hAnsi="Arial" w:cs="Arial"/>
        <w:b/>
        <w:sz w:val="22"/>
        <w:szCs w:val="22"/>
        <w:lang w:val="pt-BR"/>
      </w:rPr>
      <w:t>XI-XII</w:t>
    </w:r>
  </w:p>
  <w:p w:rsidR="005B0A62" w:rsidRPr="00A31976" w:rsidRDefault="00100F19" w:rsidP="00A31976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line w14:anchorId="4A7D776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7u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xNs2mW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4563"/>
    <w:multiLevelType w:val="hybridMultilevel"/>
    <w:tmpl w:val="57CE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6C738DB"/>
    <w:multiLevelType w:val="multilevel"/>
    <w:tmpl w:val="E08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93"/>
    <w:rsid w:val="00001959"/>
    <w:rsid w:val="0000700D"/>
    <w:rsid w:val="00024243"/>
    <w:rsid w:val="00037E69"/>
    <w:rsid w:val="00054D6C"/>
    <w:rsid w:val="00072907"/>
    <w:rsid w:val="00080961"/>
    <w:rsid w:val="000A270A"/>
    <w:rsid w:val="000A3BAF"/>
    <w:rsid w:val="000A74B9"/>
    <w:rsid w:val="000B5790"/>
    <w:rsid w:val="000C4D23"/>
    <w:rsid w:val="000C7C98"/>
    <w:rsid w:val="000D0811"/>
    <w:rsid w:val="000E16E7"/>
    <w:rsid w:val="000E71B4"/>
    <w:rsid w:val="000E7728"/>
    <w:rsid w:val="00100F19"/>
    <w:rsid w:val="00104EB7"/>
    <w:rsid w:val="00111712"/>
    <w:rsid w:val="00120D6B"/>
    <w:rsid w:val="00132DFA"/>
    <w:rsid w:val="00140E34"/>
    <w:rsid w:val="00152935"/>
    <w:rsid w:val="0015796E"/>
    <w:rsid w:val="00165F44"/>
    <w:rsid w:val="001664CA"/>
    <w:rsid w:val="00174F14"/>
    <w:rsid w:val="001751F6"/>
    <w:rsid w:val="00180EB1"/>
    <w:rsid w:val="001857A1"/>
    <w:rsid w:val="00191F39"/>
    <w:rsid w:val="00197228"/>
    <w:rsid w:val="001A2192"/>
    <w:rsid w:val="001B610A"/>
    <w:rsid w:val="001E668C"/>
    <w:rsid w:val="001F129E"/>
    <w:rsid w:val="001F24BB"/>
    <w:rsid w:val="001F3AF1"/>
    <w:rsid w:val="00214540"/>
    <w:rsid w:val="00233761"/>
    <w:rsid w:val="00240837"/>
    <w:rsid w:val="00245A26"/>
    <w:rsid w:val="002532DC"/>
    <w:rsid w:val="002610FB"/>
    <w:rsid w:val="002625B4"/>
    <w:rsid w:val="00262645"/>
    <w:rsid w:val="00275BBB"/>
    <w:rsid w:val="00276F4F"/>
    <w:rsid w:val="00283CE7"/>
    <w:rsid w:val="00287E26"/>
    <w:rsid w:val="00290020"/>
    <w:rsid w:val="00291AA6"/>
    <w:rsid w:val="002A0C6E"/>
    <w:rsid w:val="002A4D72"/>
    <w:rsid w:val="002B7CDC"/>
    <w:rsid w:val="002C24FB"/>
    <w:rsid w:val="002D0A93"/>
    <w:rsid w:val="002D23B9"/>
    <w:rsid w:val="002D6522"/>
    <w:rsid w:val="002D6A20"/>
    <w:rsid w:val="002D6B4C"/>
    <w:rsid w:val="002E14B9"/>
    <w:rsid w:val="002E6C03"/>
    <w:rsid w:val="002F01EA"/>
    <w:rsid w:val="002F78F4"/>
    <w:rsid w:val="00325C40"/>
    <w:rsid w:val="00330724"/>
    <w:rsid w:val="0033315F"/>
    <w:rsid w:val="003438F9"/>
    <w:rsid w:val="0035712D"/>
    <w:rsid w:val="00361553"/>
    <w:rsid w:val="00364424"/>
    <w:rsid w:val="00366998"/>
    <w:rsid w:val="003713CA"/>
    <w:rsid w:val="00375C57"/>
    <w:rsid w:val="00391D93"/>
    <w:rsid w:val="003923D7"/>
    <w:rsid w:val="00394DAF"/>
    <w:rsid w:val="00396DDE"/>
    <w:rsid w:val="003D5A00"/>
    <w:rsid w:val="003D6C7B"/>
    <w:rsid w:val="003F01A3"/>
    <w:rsid w:val="003F3E28"/>
    <w:rsid w:val="003F50EE"/>
    <w:rsid w:val="0040582C"/>
    <w:rsid w:val="00406861"/>
    <w:rsid w:val="004135D2"/>
    <w:rsid w:val="00432707"/>
    <w:rsid w:val="004357FF"/>
    <w:rsid w:val="00437354"/>
    <w:rsid w:val="00437EBE"/>
    <w:rsid w:val="004414B4"/>
    <w:rsid w:val="00457F6A"/>
    <w:rsid w:val="00471262"/>
    <w:rsid w:val="004747FF"/>
    <w:rsid w:val="00475A71"/>
    <w:rsid w:val="00475C00"/>
    <w:rsid w:val="00477D25"/>
    <w:rsid w:val="00480293"/>
    <w:rsid w:val="00485B3B"/>
    <w:rsid w:val="004A07E8"/>
    <w:rsid w:val="004A1D8F"/>
    <w:rsid w:val="004C2ECB"/>
    <w:rsid w:val="004C5CBC"/>
    <w:rsid w:val="004D5E35"/>
    <w:rsid w:val="004E0EDF"/>
    <w:rsid w:val="004E30B8"/>
    <w:rsid w:val="004E74B0"/>
    <w:rsid w:val="004F3DFA"/>
    <w:rsid w:val="00500A95"/>
    <w:rsid w:val="00505E6A"/>
    <w:rsid w:val="00511D7D"/>
    <w:rsid w:val="0052290F"/>
    <w:rsid w:val="005331BE"/>
    <w:rsid w:val="0053599F"/>
    <w:rsid w:val="00544087"/>
    <w:rsid w:val="00550292"/>
    <w:rsid w:val="005526CE"/>
    <w:rsid w:val="00553B43"/>
    <w:rsid w:val="00556E6E"/>
    <w:rsid w:val="00556F09"/>
    <w:rsid w:val="00556FA1"/>
    <w:rsid w:val="005727EC"/>
    <w:rsid w:val="00577E3B"/>
    <w:rsid w:val="00592A55"/>
    <w:rsid w:val="005A6523"/>
    <w:rsid w:val="005A719D"/>
    <w:rsid w:val="005B0A62"/>
    <w:rsid w:val="005B0DA8"/>
    <w:rsid w:val="005B4583"/>
    <w:rsid w:val="005B7B81"/>
    <w:rsid w:val="005C1B2A"/>
    <w:rsid w:val="005C22AD"/>
    <w:rsid w:val="005C4F25"/>
    <w:rsid w:val="005D0E32"/>
    <w:rsid w:val="005E1ABE"/>
    <w:rsid w:val="005E65EE"/>
    <w:rsid w:val="00603E4A"/>
    <w:rsid w:val="00606B69"/>
    <w:rsid w:val="0061798C"/>
    <w:rsid w:val="0062305B"/>
    <w:rsid w:val="00631FD3"/>
    <w:rsid w:val="00632C23"/>
    <w:rsid w:val="00633FEB"/>
    <w:rsid w:val="00636955"/>
    <w:rsid w:val="00636E86"/>
    <w:rsid w:val="00644656"/>
    <w:rsid w:val="006449AE"/>
    <w:rsid w:val="0065272F"/>
    <w:rsid w:val="00653330"/>
    <w:rsid w:val="00661130"/>
    <w:rsid w:val="00674A5E"/>
    <w:rsid w:val="006811ED"/>
    <w:rsid w:val="00683BB8"/>
    <w:rsid w:val="00683BBD"/>
    <w:rsid w:val="006854A6"/>
    <w:rsid w:val="00686967"/>
    <w:rsid w:val="006A25FA"/>
    <w:rsid w:val="006A59B0"/>
    <w:rsid w:val="006A7A6D"/>
    <w:rsid w:val="006C3752"/>
    <w:rsid w:val="006C4EE1"/>
    <w:rsid w:val="006D4D9E"/>
    <w:rsid w:val="006E71DB"/>
    <w:rsid w:val="006F0EE3"/>
    <w:rsid w:val="006F320E"/>
    <w:rsid w:val="00710986"/>
    <w:rsid w:val="0071194D"/>
    <w:rsid w:val="007167DF"/>
    <w:rsid w:val="00716EB6"/>
    <w:rsid w:val="00720EAF"/>
    <w:rsid w:val="007258B1"/>
    <w:rsid w:val="007309EB"/>
    <w:rsid w:val="00745B6B"/>
    <w:rsid w:val="007636E3"/>
    <w:rsid w:val="007659D0"/>
    <w:rsid w:val="0077096D"/>
    <w:rsid w:val="0078037F"/>
    <w:rsid w:val="0078150D"/>
    <w:rsid w:val="00786431"/>
    <w:rsid w:val="00794164"/>
    <w:rsid w:val="007A726C"/>
    <w:rsid w:val="007A7872"/>
    <w:rsid w:val="007B656D"/>
    <w:rsid w:val="007B6F93"/>
    <w:rsid w:val="007C61BF"/>
    <w:rsid w:val="007D2C48"/>
    <w:rsid w:val="007E3ECE"/>
    <w:rsid w:val="007E56AD"/>
    <w:rsid w:val="007E6BC5"/>
    <w:rsid w:val="007E7AFF"/>
    <w:rsid w:val="007F46C8"/>
    <w:rsid w:val="007F5EAB"/>
    <w:rsid w:val="00811463"/>
    <w:rsid w:val="00830BF1"/>
    <w:rsid w:val="0084221C"/>
    <w:rsid w:val="00851AC5"/>
    <w:rsid w:val="0085533B"/>
    <w:rsid w:val="00863BE0"/>
    <w:rsid w:val="00863F95"/>
    <w:rsid w:val="008640D6"/>
    <w:rsid w:val="008650A0"/>
    <w:rsid w:val="008705AB"/>
    <w:rsid w:val="00873E7F"/>
    <w:rsid w:val="00883D22"/>
    <w:rsid w:val="0089639D"/>
    <w:rsid w:val="00896A94"/>
    <w:rsid w:val="008B3681"/>
    <w:rsid w:val="008C23AB"/>
    <w:rsid w:val="008D476D"/>
    <w:rsid w:val="008E57E0"/>
    <w:rsid w:val="008E5BB9"/>
    <w:rsid w:val="008E5CE6"/>
    <w:rsid w:val="008E6FDE"/>
    <w:rsid w:val="008F0C58"/>
    <w:rsid w:val="008F2C4C"/>
    <w:rsid w:val="00902E2A"/>
    <w:rsid w:val="00911427"/>
    <w:rsid w:val="00913B19"/>
    <w:rsid w:val="009313BD"/>
    <w:rsid w:val="00931D8B"/>
    <w:rsid w:val="009334B5"/>
    <w:rsid w:val="00937396"/>
    <w:rsid w:val="00941385"/>
    <w:rsid w:val="00945C6F"/>
    <w:rsid w:val="00953DE9"/>
    <w:rsid w:val="00960E54"/>
    <w:rsid w:val="009643D4"/>
    <w:rsid w:val="00972D83"/>
    <w:rsid w:val="00975969"/>
    <w:rsid w:val="00983648"/>
    <w:rsid w:val="009A4416"/>
    <w:rsid w:val="009A6035"/>
    <w:rsid w:val="009B2325"/>
    <w:rsid w:val="009B6498"/>
    <w:rsid w:val="009D0DA3"/>
    <w:rsid w:val="009D2C0B"/>
    <w:rsid w:val="009E23AE"/>
    <w:rsid w:val="009E3EC5"/>
    <w:rsid w:val="009F0105"/>
    <w:rsid w:val="00A0041A"/>
    <w:rsid w:val="00A00D72"/>
    <w:rsid w:val="00A017A6"/>
    <w:rsid w:val="00A01F69"/>
    <w:rsid w:val="00A064E4"/>
    <w:rsid w:val="00A10C2A"/>
    <w:rsid w:val="00A13421"/>
    <w:rsid w:val="00A23D15"/>
    <w:rsid w:val="00A31976"/>
    <w:rsid w:val="00A36ADD"/>
    <w:rsid w:val="00A37730"/>
    <w:rsid w:val="00A46034"/>
    <w:rsid w:val="00A55ED9"/>
    <w:rsid w:val="00A57B84"/>
    <w:rsid w:val="00A6135E"/>
    <w:rsid w:val="00A675F0"/>
    <w:rsid w:val="00A75B29"/>
    <w:rsid w:val="00A85300"/>
    <w:rsid w:val="00A922B7"/>
    <w:rsid w:val="00AE2B0A"/>
    <w:rsid w:val="00AF4D16"/>
    <w:rsid w:val="00B05078"/>
    <w:rsid w:val="00B070F0"/>
    <w:rsid w:val="00B11DE6"/>
    <w:rsid w:val="00B22F43"/>
    <w:rsid w:val="00B33DB2"/>
    <w:rsid w:val="00B512B3"/>
    <w:rsid w:val="00B56EFD"/>
    <w:rsid w:val="00B653BD"/>
    <w:rsid w:val="00B671CB"/>
    <w:rsid w:val="00B77548"/>
    <w:rsid w:val="00B807EB"/>
    <w:rsid w:val="00B83226"/>
    <w:rsid w:val="00B8512F"/>
    <w:rsid w:val="00B96013"/>
    <w:rsid w:val="00BB47FA"/>
    <w:rsid w:val="00BC424F"/>
    <w:rsid w:val="00BC6CBB"/>
    <w:rsid w:val="00BD15AD"/>
    <w:rsid w:val="00BE17FA"/>
    <w:rsid w:val="00BE44F0"/>
    <w:rsid w:val="00BE6C84"/>
    <w:rsid w:val="00BF0BEB"/>
    <w:rsid w:val="00C13FB7"/>
    <w:rsid w:val="00C2104B"/>
    <w:rsid w:val="00C25E50"/>
    <w:rsid w:val="00C37988"/>
    <w:rsid w:val="00C4442F"/>
    <w:rsid w:val="00C45E88"/>
    <w:rsid w:val="00C617B2"/>
    <w:rsid w:val="00C657B9"/>
    <w:rsid w:val="00C80E47"/>
    <w:rsid w:val="00C81D96"/>
    <w:rsid w:val="00C92D5C"/>
    <w:rsid w:val="00C93AF0"/>
    <w:rsid w:val="00C9569C"/>
    <w:rsid w:val="00CD4BE9"/>
    <w:rsid w:val="00CE4E9D"/>
    <w:rsid w:val="00CE7E46"/>
    <w:rsid w:val="00CF7E7D"/>
    <w:rsid w:val="00D11910"/>
    <w:rsid w:val="00D24397"/>
    <w:rsid w:val="00D32B2B"/>
    <w:rsid w:val="00D42284"/>
    <w:rsid w:val="00D54489"/>
    <w:rsid w:val="00D57C5E"/>
    <w:rsid w:val="00D603B8"/>
    <w:rsid w:val="00D61A1E"/>
    <w:rsid w:val="00D643F8"/>
    <w:rsid w:val="00D64C65"/>
    <w:rsid w:val="00D766BA"/>
    <w:rsid w:val="00D820F4"/>
    <w:rsid w:val="00DA03A4"/>
    <w:rsid w:val="00DA49C6"/>
    <w:rsid w:val="00DC49EA"/>
    <w:rsid w:val="00DD4CD0"/>
    <w:rsid w:val="00DD7467"/>
    <w:rsid w:val="00DE3BCC"/>
    <w:rsid w:val="00DF3A4A"/>
    <w:rsid w:val="00DF4D91"/>
    <w:rsid w:val="00DF6466"/>
    <w:rsid w:val="00E01D14"/>
    <w:rsid w:val="00E05F55"/>
    <w:rsid w:val="00E140F3"/>
    <w:rsid w:val="00E22C33"/>
    <w:rsid w:val="00E262A9"/>
    <w:rsid w:val="00E438A2"/>
    <w:rsid w:val="00E72F7D"/>
    <w:rsid w:val="00E7334D"/>
    <w:rsid w:val="00E809DC"/>
    <w:rsid w:val="00E81FB3"/>
    <w:rsid w:val="00E9001E"/>
    <w:rsid w:val="00E90617"/>
    <w:rsid w:val="00E93518"/>
    <w:rsid w:val="00EB1913"/>
    <w:rsid w:val="00EB3919"/>
    <w:rsid w:val="00ED4D14"/>
    <w:rsid w:val="00EF6254"/>
    <w:rsid w:val="00F00C7F"/>
    <w:rsid w:val="00F165DE"/>
    <w:rsid w:val="00F30AD7"/>
    <w:rsid w:val="00F46172"/>
    <w:rsid w:val="00F47041"/>
    <w:rsid w:val="00F64ED6"/>
    <w:rsid w:val="00F65369"/>
    <w:rsid w:val="00F6775B"/>
    <w:rsid w:val="00F74EC0"/>
    <w:rsid w:val="00F76C46"/>
    <w:rsid w:val="00F80D33"/>
    <w:rsid w:val="00F864B2"/>
    <w:rsid w:val="00F93557"/>
    <w:rsid w:val="00FA6A59"/>
    <w:rsid w:val="00FC1102"/>
    <w:rsid w:val="00FC22C2"/>
    <w:rsid w:val="00FD0857"/>
    <w:rsid w:val="00FD391A"/>
    <w:rsid w:val="00FE01A2"/>
    <w:rsid w:val="00FE5A77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AntetCaracter">
    <w:name w:val="Antet Caracter"/>
    <w:link w:val="Antet"/>
    <w:rsid w:val="00A31976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D42284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semiHidden/>
    <w:unhideWhenUsed/>
    <w:rsid w:val="0085533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85533B"/>
    <w:rPr>
      <w:rFonts w:ascii="Tahoma" w:hAnsi="Tahoma" w:cs="Tahoma"/>
      <w:sz w:val="16"/>
      <w:szCs w:val="16"/>
    </w:rPr>
  </w:style>
  <w:style w:type="character" w:styleId="Referincomentariu">
    <w:name w:val="annotation reference"/>
    <w:semiHidden/>
    <w:unhideWhenUsed/>
    <w:rsid w:val="005A6523"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unhideWhenUsed/>
    <w:rsid w:val="005A6523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5A6523"/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5A6523"/>
    <w:rPr>
      <w:b/>
      <w:bCs/>
    </w:rPr>
  </w:style>
  <w:style w:type="character" w:customStyle="1" w:styleId="SubiectComentariuCaracter">
    <w:name w:val="Subiect Comentariu Caracter"/>
    <w:link w:val="SubiectComentariu"/>
    <w:semiHidden/>
    <w:rsid w:val="005A65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AntetCaracter">
    <w:name w:val="Antet Caracter"/>
    <w:link w:val="Antet"/>
    <w:rsid w:val="00A31976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D42284"/>
    <w:pPr>
      <w:spacing w:before="100" w:beforeAutospacing="1" w:after="100" w:afterAutospacing="1"/>
    </w:pPr>
  </w:style>
  <w:style w:type="paragraph" w:styleId="TextnBalon">
    <w:name w:val="Balloon Text"/>
    <w:basedOn w:val="Normal"/>
    <w:link w:val="TextnBalonCaracter"/>
    <w:semiHidden/>
    <w:unhideWhenUsed/>
    <w:rsid w:val="0085533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semiHidden/>
    <w:rsid w:val="0085533B"/>
    <w:rPr>
      <w:rFonts w:ascii="Tahoma" w:hAnsi="Tahoma" w:cs="Tahoma"/>
      <w:sz w:val="16"/>
      <w:szCs w:val="16"/>
    </w:rPr>
  </w:style>
  <w:style w:type="character" w:styleId="Referincomentariu">
    <w:name w:val="annotation reference"/>
    <w:semiHidden/>
    <w:unhideWhenUsed/>
    <w:rsid w:val="005A6523"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unhideWhenUsed/>
    <w:rsid w:val="005A6523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5A6523"/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5A6523"/>
    <w:rPr>
      <w:b/>
      <w:bCs/>
    </w:rPr>
  </w:style>
  <w:style w:type="character" w:customStyle="1" w:styleId="SubiectComentariuCaracter">
    <w:name w:val="Subiect Comentariu Caracter"/>
    <w:link w:val="SubiectComentariu"/>
    <w:semiHidden/>
    <w:rsid w:val="005A65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65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26AB2-7A7E-46DE-8D61-C28164C2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admin</cp:lastModifiedBy>
  <cp:revision>16</cp:revision>
  <cp:lastPrinted>2019-03-06T18:48:00Z</cp:lastPrinted>
  <dcterms:created xsi:type="dcterms:W3CDTF">2019-02-26T19:30:00Z</dcterms:created>
  <dcterms:modified xsi:type="dcterms:W3CDTF">2019-03-06T18:49:00Z</dcterms:modified>
</cp:coreProperties>
</file>