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GrilTabel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356"/>
      </w:tblGrid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C4210" w:rsidRDefault="00FB53CB" w:rsidP="00E771F3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t>Calcula</w:t>
            </w:r>
            <w:proofErr w:type="spellEnd"/>
            <w:r>
              <w:rPr>
                <w:lang w:val="ro-RO"/>
              </w:rPr>
              <w:t>ţi</w:t>
            </w:r>
            <w:r>
              <w:t xml:space="preserve">: </w:t>
            </w:r>
          </w:p>
          <w:p w:rsidR="00E13F61" w:rsidRPr="00E771F3" w:rsidRDefault="001C4210" w:rsidP="001C4210">
            <w:pPr>
              <w:tabs>
                <w:tab w:val="left" w:pos="459"/>
              </w:tabs>
              <w:ind w:left="317"/>
              <w:jc w:val="center"/>
            </w:pPr>
            <m:oMathPara>
              <m:oMath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1,1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6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>+1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</w:rPr>
                      <m:t>:0,(3)</m:t>
                    </m:r>
                  </m:e>
                </m:d>
                <m:r>
                  <w:rPr>
                    <w:rFonts w:ascii="Cambria Math" w:hAnsi="Cambria Math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2-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4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=</m:t>
                </m:r>
              </m:oMath>
            </m:oMathPara>
          </w:p>
          <w:p w:rsidR="00E771F3" w:rsidRPr="007E71D0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E771F3" w:rsidRPr="004812F8" w:rsidRDefault="006E00F7" w:rsidP="001C4210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lang w:val="ro-RO"/>
              </w:rPr>
              <w:t xml:space="preserve">Determinaţi cifrele </w:t>
            </w:r>
            <w:r w:rsidR="0047698A">
              <w:rPr>
                <w:i/>
                <w:lang w:val="ro-RO"/>
              </w:rPr>
              <w:t>x</w:t>
            </w:r>
            <w:r>
              <w:rPr>
                <w:i/>
                <w:lang w:val="ro-RO"/>
              </w:rPr>
              <w:t>,</w:t>
            </w:r>
            <w:r>
              <w:rPr>
                <w:lang w:val="ro-RO"/>
              </w:rPr>
              <w:t xml:space="preserve"> mai mici ca 9, pentru care numărul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lang w:val="ro-RO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32"/>
                      <w:lang w:val="ro-RO"/>
                    </w:rPr>
                    <m:t>0,(x)</m:t>
                  </m:r>
                </m:den>
              </m:f>
              <m:r>
                <w:rPr>
                  <w:rFonts w:ascii="Cambria Math" w:hAnsi="Cambria Math"/>
                  <w:sz w:val="32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32"/>
                    </w:rPr>
                    <m:t>0,0(0x)</m:t>
                  </m:r>
                </m:den>
              </m:f>
            </m:oMath>
            <w:r w:rsidR="001C4210">
              <w:t xml:space="preserve"> </w:t>
            </w:r>
            <w:proofErr w:type="spellStart"/>
            <w:proofErr w:type="gramStart"/>
            <w:r w:rsidR="001C4210">
              <w:t>este</w:t>
            </w:r>
            <w:proofErr w:type="spellEnd"/>
            <w:proofErr w:type="gramEnd"/>
            <w:r w:rsidR="001C4210">
              <w:t xml:space="preserve"> </w:t>
            </w:r>
            <w:proofErr w:type="spellStart"/>
            <w:r w:rsidR="001C4210">
              <w:t>număr</w:t>
            </w:r>
            <w:proofErr w:type="spellEnd"/>
            <w:r>
              <w:t xml:space="preserve"> natural.</w:t>
            </w:r>
            <w:r w:rsidR="007E71D0" w:rsidRPr="00E771F3">
              <w:rPr>
                <w:lang w:val="ro-RO"/>
              </w:rPr>
              <w:tab/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CD1DEC" w:rsidRDefault="00FA2E63" w:rsidP="00205424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t>Afla</w:t>
            </w:r>
            <w:proofErr w:type="spellEnd"/>
            <w:r>
              <w:rPr>
                <w:lang w:val="ro-RO"/>
              </w:rPr>
              <w:t>ţi</w:t>
            </w:r>
            <w:r w:rsidR="00205424">
              <w:rPr>
                <w:lang w:val="ro-RO"/>
              </w:rPr>
              <w:t xml:space="preserve"> numerele</w:t>
            </w:r>
            <w:r w:rsidR="00205424" w:rsidRPr="007F4F4D">
              <w:rPr>
                <w:i/>
                <w:lang w:val="ro-RO"/>
              </w:rPr>
              <w:t xml:space="preserve"> a</w:t>
            </w:r>
            <w:r w:rsidR="00205424">
              <w:rPr>
                <w:lang w:val="ro-RO"/>
              </w:rPr>
              <w:t xml:space="preserve"> şi </w:t>
            </w:r>
            <w:r w:rsidR="00205424" w:rsidRPr="007F4F4D">
              <w:rPr>
                <w:i/>
                <w:lang w:val="ro-RO"/>
              </w:rPr>
              <w:t>b</w:t>
            </w:r>
            <w:r w:rsidR="00205424">
              <w:rPr>
                <w:lang w:val="ro-RO"/>
              </w:rPr>
              <w:t xml:space="preserve"> ştiind că (</w:t>
            </w:r>
            <w:r w:rsidR="00205424" w:rsidRPr="007F4F4D">
              <w:rPr>
                <w:i/>
                <w:lang w:val="ro-RO"/>
              </w:rPr>
              <w:t>a</w:t>
            </w:r>
            <w:proofErr w:type="gramStart"/>
            <w:r w:rsidR="00205424" w:rsidRPr="007F4F4D">
              <w:rPr>
                <w:i/>
                <w:lang w:val="ro-RO"/>
              </w:rPr>
              <w:t>,b</w:t>
            </w:r>
            <w:proofErr w:type="gramEnd"/>
            <w:r w:rsidR="00205424">
              <w:rPr>
                <w:lang w:val="ro-RO"/>
              </w:rPr>
              <w:t>)</w:t>
            </w:r>
            <w:r w:rsidR="00205424">
              <w:t xml:space="preserve">=15 </w:t>
            </w:r>
            <w:r w:rsidR="00205424">
              <w:rPr>
                <w:lang w:val="ro-RO"/>
              </w:rPr>
              <w:t xml:space="preserve">şi </w:t>
            </w:r>
            <w:r w:rsidR="00205424" w:rsidRPr="007F4F4D">
              <w:rPr>
                <w:i/>
                <w:lang w:val="ro-RO"/>
              </w:rPr>
              <w:t>a</w:t>
            </w:r>
            <m:oMath>
              <m:r>
                <w:rPr>
                  <w:rFonts w:ascii="Cambria Math" w:hAnsi="Cambria Math"/>
                  <w:lang w:val="ro-RO"/>
                </w:rPr>
                <m:t>∙</m:t>
              </m:r>
            </m:oMath>
            <w:r w:rsidR="00205424" w:rsidRPr="007F4F4D">
              <w:rPr>
                <w:i/>
                <w:lang w:val="ro-RO"/>
              </w:rPr>
              <w:t>b</w:t>
            </w:r>
            <w:r w:rsidR="00205424">
              <w:t>=2700.</w:t>
            </w:r>
          </w:p>
          <w:p w:rsidR="00171D99" w:rsidRPr="004812F8" w:rsidRDefault="00171D99" w:rsidP="00171D99">
            <w:pPr>
              <w:pStyle w:val="Listparagraf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71D99" w:rsidRDefault="00171D99" w:rsidP="00171D99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rFonts w:eastAsiaTheme="minorEastAsia"/>
                <w:lang w:val="ro-RO"/>
              </w:rPr>
            </w:pPr>
            <w:proofErr w:type="spellStart"/>
            <w:r>
              <w:rPr>
                <w:rFonts w:eastAsiaTheme="minorEastAsia"/>
              </w:rPr>
              <w:t>D</w:t>
            </w:r>
            <w:r w:rsidR="001E5EAE">
              <w:rPr>
                <w:rFonts w:eastAsiaTheme="minorEastAsia"/>
              </w:rPr>
              <w:t>etermin</w:t>
            </w:r>
            <w:proofErr w:type="spellEnd"/>
            <w:r w:rsidR="001E5EAE">
              <w:rPr>
                <w:rFonts w:eastAsiaTheme="minorEastAsia"/>
                <w:lang w:val="ro-RO"/>
              </w:rPr>
              <w:t xml:space="preserve">aţi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n∈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m:rPr>
                      <m:scr m:val="double-struck"/>
                    </m:rPr>
                    <w:rPr>
                      <w:rFonts w:ascii="Cambria Math" w:eastAsiaTheme="minorEastAsia" w:hAnsi="Cambria Math"/>
                      <w:lang w:val="ro-RO"/>
                    </w:rPr>
                    <m:t>N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*</m:t>
                  </m:r>
                </m:sup>
              </m:sSup>
            </m:oMath>
            <w:r w:rsidR="001E5EAE">
              <w:rPr>
                <w:rFonts w:eastAsiaTheme="minorEastAsia"/>
                <w:lang w:val="ro-RO"/>
              </w:rPr>
              <w:t xml:space="preserve"> astfel încât</w:t>
            </w:r>
          </w:p>
          <w:p w:rsidR="001E5EAE" w:rsidRDefault="001E5EAE" w:rsidP="001E5EAE">
            <w:pPr>
              <w:pStyle w:val="Listparagraf"/>
              <w:tabs>
                <w:tab w:val="left" w:pos="459"/>
              </w:tabs>
              <w:ind w:left="317"/>
              <w:rPr>
                <w:rFonts w:eastAsiaTheme="minorEastAsia"/>
                <w:lang w:val="ro-RO"/>
              </w:rPr>
            </w:pPr>
          </w:p>
          <w:p w:rsidR="001E5EAE" w:rsidRPr="009C0779" w:rsidRDefault="00894D18" w:rsidP="001E5EAE">
            <w:pPr>
              <w:pStyle w:val="Listparagraf"/>
              <w:tabs>
                <w:tab w:val="left" w:pos="459"/>
              </w:tabs>
              <w:ind w:left="317"/>
              <w:rPr>
                <w:rFonts w:eastAsiaTheme="minorEastAsia"/>
                <w:i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lang w:val="ro-RO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lang w:val="ro-RO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/>
                        <w:lang w:val="ro-RO"/>
                      </w:rPr>
                      <m:t>1∙3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3∙5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5∙7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+…+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n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n+2</m:t>
                        </m:r>
                      </m:e>
                    </m:d>
                  </m:den>
                </m:f>
                <m:r>
                  <w:rPr>
                    <w:rFonts w:ascii="Cambria Math" w:eastAsiaTheme="minorEastAsia" w:hAnsi="Cambria Math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</w:rPr>
                      <m:t>1002</m:t>
                    </m:r>
                  </m:num>
                  <m:den>
                    <m:r>
                      <w:rPr>
                        <w:rFonts w:ascii="Cambria Math" w:eastAsiaTheme="minorEastAsia" w:hAnsi="Cambria Math"/>
                      </w:rPr>
                      <m:t>2006</m:t>
                    </m:r>
                  </m:den>
                </m:f>
              </m:oMath>
            </m:oMathPara>
          </w:p>
          <w:p w:rsidR="00E771F3" w:rsidRPr="004812F8" w:rsidRDefault="00E771F3" w:rsidP="00171D99">
            <w:pPr>
              <w:pStyle w:val="Listparagraf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E771F3" w:rsidRPr="00876A9B" w:rsidRDefault="006B7E14" w:rsidP="006B7E14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rPr>
                <w:rFonts w:eastAsiaTheme="minorEastAsia"/>
              </w:rPr>
              <w:t>Suplementul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unghiului</w:t>
            </w:r>
            <w:proofErr w:type="spellEnd"/>
            <w:r>
              <w:rPr>
                <w:rFonts w:eastAsiaTheme="minorEastAsia"/>
              </w:rPr>
              <w:t xml:space="preserve"> cu m</w:t>
            </w:r>
            <w:r>
              <w:rPr>
                <w:rFonts w:eastAsiaTheme="minorEastAsia"/>
                <w:lang w:val="ro-RO"/>
              </w:rPr>
              <w:t xml:space="preserve">ăsura de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15°14</m:t>
              </m:r>
              <m:r>
                <w:rPr>
                  <w:rFonts w:ascii="Cambria Math" w:eastAsiaTheme="minorEastAsia" w:hAnsi="Cambria Math"/>
                </w:rPr>
                <m:t>'34''</m:t>
              </m:r>
            </m:oMath>
            <w:proofErr w:type="gramStart"/>
            <w:r>
              <w:rPr>
                <w:rFonts w:eastAsiaTheme="minorEastAsia"/>
              </w:rPr>
              <w:t xml:space="preserve"> este</w:t>
            </w:r>
            <w:proofErr w:type="gramEnd"/>
            <w:r>
              <w:rPr>
                <w:rFonts w:eastAsiaTheme="minorEastAsia"/>
              </w:rPr>
              <w:t xml:space="preserve"> ………</w:t>
            </w:r>
          </w:p>
          <w:p w:rsidR="00876A9B" w:rsidRPr="004812F8" w:rsidRDefault="00876A9B" w:rsidP="00876A9B">
            <w:pPr>
              <w:pStyle w:val="Listparagraf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FE1D2F" w:rsidRPr="00FE1D2F" w:rsidRDefault="00876A9B" w:rsidP="00FE1D2F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rPr>
                <w:rFonts w:eastAsiaTheme="minorEastAsia"/>
              </w:rPr>
              <w:t>Unghiurile</w:t>
            </w:r>
            <w:proofErr w:type="spellEnd"/>
            <w:r w:rsidR="00693947"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 xml:space="preserve">∢AOB, ∢BOC </m:t>
              </m:r>
            </m:oMath>
            <w:r w:rsidR="00693947">
              <w:rPr>
                <w:rFonts w:eastAsiaTheme="minorEastAsia"/>
              </w:rPr>
              <w:t xml:space="preserve">şi </w:t>
            </w:r>
            <m:oMath>
              <m:r>
                <w:rPr>
                  <w:rFonts w:ascii="Cambria Math" w:eastAsiaTheme="minorEastAsia" w:hAnsi="Cambria Math"/>
                </w:rPr>
                <m:t>∢AOC</m:t>
              </m:r>
            </m:oMath>
            <w:r w:rsidR="00693947">
              <w:rPr>
                <w:rFonts w:eastAsiaTheme="minorEastAsia"/>
              </w:rPr>
              <w:t xml:space="preserve"> sunt unghiuri în jurul unui punct. Ştiind că </w:t>
            </w:r>
            <m:oMath>
              <m:r>
                <w:rPr>
                  <w:rFonts w:ascii="Cambria Math" w:eastAsiaTheme="minorEastAsia" w:hAnsi="Cambria Math"/>
                </w:rPr>
                <m:t>m(∢AOB)</m:t>
              </m:r>
            </m:oMath>
            <w:r w:rsidR="00693947">
              <w:rPr>
                <w:rFonts w:eastAsiaTheme="minorEastAsia"/>
              </w:rPr>
              <w:t xml:space="preserve"> este de două ori mai</w:t>
            </w:r>
            <w:r w:rsidR="006C678E">
              <w:rPr>
                <w:rFonts w:eastAsiaTheme="minorEastAsia"/>
              </w:rPr>
              <w:t xml:space="preserve"> mare </w:t>
            </w:r>
            <w:proofErr w:type="spellStart"/>
            <w:r w:rsidR="006C678E">
              <w:rPr>
                <w:rFonts w:eastAsiaTheme="minorEastAsia"/>
              </w:rPr>
              <w:t>decât</w:t>
            </w:r>
            <w:proofErr w:type="spellEnd"/>
            <w:r w:rsidR="006C678E"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>m(∢BOC)</m:t>
              </m:r>
            </m:oMath>
            <w:r w:rsidR="006C678E">
              <w:rPr>
                <w:rFonts w:eastAsiaTheme="minorEastAsia"/>
              </w:rPr>
              <w:t xml:space="preserve"> şi cu </w:t>
            </w:r>
            <m:oMath>
              <m:r>
                <w:rPr>
                  <w:rFonts w:ascii="Cambria Math" w:eastAsiaTheme="minorEastAsia" w:hAnsi="Cambria Math"/>
                </w:rPr>
                <m:t>40°</m:t>
              </m:r>
            </m:oMath>
            <w:r w:rsidR="006C678E">
              <w:rPr>
                <w:rFonts w:eastAsiaTheme="minorEastAsia"/>
              </w:rPr>
              <w:t xml:space="preserve"> mai mica decât </w:t>
            </w:r>
            <w:proofErr w:type="gramStart"/>
            <w:r w:rsidR="006C678E">
              <w:rPr>
                <w:rFonts w:eastAsiaTheme="minorEastAsia"/>
              </w:rPr>
              <w:t>m(</w:t>
            </w:r>
            <w:proofErr w:type="gramEnd"/>
            <m:oMath>
              <m:r>
                <w:rPr>
                  <w:rFonts w:ascii="Cambria Math" w:eastAsiaTheme="minorEastAsia" w:hAnsi="Cambria Math"/>
                </w:rPr>
                <m:t>∢AOC</m:t>
              </m:r>
            </m:oMath>
            <w:r w:rsidR="0047698A">
              <w:rPr>
                <w:rFonts w:eastAsiaTheme="minorEastAsia"/>
              </w:rPr>
              <w:t>), calcula</w:t>
            </w:r>
            <w:r w:rsidR="0047698A">
              <w:rPr>
                <w:rFonts w:eastAsiaTheme="minorEastAsia"/>
                <w:lang w:val="ro-RO"/>
              </w:rPr>
              <w:t xml:space="preserve">ţi </w:t>
            </w:r>
            <w:proofErr w:type="spellStart"/>
            <w:r w:rsidR="006C678E">
              <w:rPr>
                <w:rFonts w:eastAsiaTheme="minorEastAsia"/>
              </w:rPr>
              <w:t>măsurile</w:t>
            </w:r>
            <w:proofErr w:type="spellEnd"/>
            <w:r w:rsidR="006C678E">
              <w:rPr>
                <w:rFonts w:eastAsiaTheme="minorEastAsia"/>
              </w:rPr>
              <w:t xml:space="preserve"> </w:t>
            </w:r>
            <w:proofErr w:type="spellStart"/>
            <w:r w:rsidR="006C678E">
              <w:rPr>
                <w:rFonts w:eastAsiaTheme="minorEastAsia"/>
              </w:rPr>
              <w:t>unghiurilor</w:t>
            </w:r>
            <w:proofErr w:type="spellEnd"/>
            <w:r w:rsidR="006C678E">
              <w:rPr>
                <w:rFonts w:eastAsiaTheme="minorEastAsia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</w:rPr>
                <m:t xml:space="preserve">∢AOB, ∢BOC </m:t>
              </m:r>
              <m:r>
                <w:rPr>
                  <w:rFonts w:ascii="Cambria Math" w:eastAsiaTheme="minorEastAsia" w:hAnsi="Cambria Math"/>
                  <w:lang w:val="ro-RO"/>
                </w:rPr>
                <m:t>şi ∢AOC</m:t>
              </m:r>
            </m:oMath>
            <w:r w:rsidR="006C678E">
              <w:rPr>
                <w:rFonts w:eastAsiaTheme="minorEastAsia"/>
                <w:lang w:val="ro-RO"/>
              </w:rPr>
              <w:t>.</w:t>
            </w:r>
          </w:p>
          <w:p w:rsidR="00935AE3" w:rsidRPr="004812F8" w:rsidRDefault="00FE1D2F" w:rsidP="00FE1D2F">
            <w:pPr>
              <w:pStyle w:val="Listparagraf"/>
              <w:tabs>
                <w:tab w:val="left" w:pos="459"/>
              </w:tabs>
              <w:ind w:left="317"/>
            </w:pPr>
            <w:r w:rsidRPr="004812F8">
              <w:t xml:space="preserve"> </w:t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9870D0" w:rsidRDefault="005C5FC1" w:rsidP="009870D0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Fie punctele </w:t>
            </w:r>
            <w:r w:rsidRPr="007F4F4D">
              <w:rPr>
                <w:rFonts w:eastAsiaTheme="minorEastAsia"/>
                <w:i/>
                <w:lang w:val="ro-RO"/>
              </w:rPr>
              <w:t>A,B,C</w:t>
            </w:r>
            <w:r>
              <w:rPr>
                <w:rFonts w:eastAsiaTheme="minorEastAsia"/>
                <w:lang w:val="ro-RO"/>
              </w:rPr>
              <w:t xml:space="preserve"> coliniare astfel încât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AB</m:t>
                  </m:r>
                </m:e>
              </m:d>
              <m:r>
                <w:rPr>
                  <w:rFonts w:ascii="Cambria Math" w:eastAsiaTheme="minorEastAsia" w:hAnsi="Cambria Math"/>
                  <w:lang w:val="ro-RO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∙|AC|</m:t>
              </m:r>
            </m:oMath>
            <w:r>
              <w:rPr>
                <w:rFonts w:eastAsiaTheme="minorEastAsia"/>
                <w:lang w:val="ro-RO"/>
              </w:rPr>
              <w:t xml:space="preserve">. Dacă </w:t>
            </w:r>
            <w:r>
              <w:rPr>
                <w:rFonts w:eastAsiaTheme="minorEastAsia"/>
              </w:rPr>
              <w:t>|</w:t>
            </w:r>
            <w:r w:rsidRPr="007F4F4D">
              <w:rPr>
                <w:rFonts w:eastAsiaTheme="minorEastAsia"/>
                <w:i/>
              </w:rPr>
              <w:t>AB</w:t>
            </w:r>
            <w:r>
              <w:rPr>
                <w:rFonts w:eastAsiaTheme="minorEastAsia"/>
              </w:rPr>
              <w:t xml:space="preserve">|= 9 cm, </w:t>
            </w:r>
            <w:proofErr w:type="spellStart"/>
            <w:r>
              <w:rPr>
                <w:rFonts w:eastAsiaTheme="minorEastAsia"/>
              </w:rPr>
              <w:t>iar</w:t>
            </w:r>
            <w:proofErr w:type="spellEnd"/>
            <w:r>
              <w:rPr>
                <w:rFonts w:eastAsiaTheme="minorEastAsia"/>
              </w:rPr>
              <w:t xml:space="preserve"> </w:t>
            </w:r>
            <w:r w:rsidRPr="007F4F4D">
              <w:rPr>
                <w:rFonts w:eastAsiaTheme="minorEastAsia"/>
                <w:i/>
              </w:rPr>
              <w:t xml:space="preserve">M </w:t>
            </w:r>
            <w:r w:rsidRPr="007F4F4D">
              <w:rPr>
                <w:rFonts w:eastAsiaTheme="minorEastAsia"/>
                <w:lang w:val="ro-RO"/>
              </w:rPr>
              <w:t>şi</w:t>
            </w:r>
            <w:r w:rsidRPr="007F4F4D">
              <w:rPr>
                <w:rFonts w:eastAsiaTheme="minorEastAsia"/>
                <w:i/>
                <w:lang w:val="ro-RO"/>
              </w:rPr>
              <w:t xml:space="preserve"> N</w:t>
            </w:r>
            <w:r>
              <w:rPr>
                <w:rFonts w:eastAsiaTheme="minorEastAsia"/>
                <w:lang w:val="ro-RO"/>
              </w:rPr>
              <w:t xml:space="preserve"> sunt mijloacele segmentelor </w:t>
            </w:r>
            <w:r>
              <w:rPr>
                <w:rFonts w:eastAsiaTheme="minorEastAsia"/>
              </w:rPr>
              <w:t>[</w:t>
            </w:r>
            <w:r w:rsidRPr="007F4F4D">
              <w:rPr>
                <w:rFonts w:eastAsiaTheme="minorEastAsia"/>
                <w:i/>
              </w:rPr>
              <w:t>AB</w:t>
            </w:r>
            <w:r>
              <w:rPr>
                <w:rFonts w:eastAsiaTheme="minorEastAsia"/>
              </w:rPr>
              <w:t xml:space="preserve">] </w:t>
            </w:r>
            <w:r>
              <w:rPr>
                <w:rFonts w:eastAsiaTheme="minorEastAsia"/>
                <w:lang w:val="ro-RO"/>
              </w:rPr>
              <w:t xml:space="preserve">şi </w:t>
            </w:r>
            <w:r w:rsidR="0047698A">
              <w:rPr>
                <w:rFonts w:eastAsiaTheme="minorEastAsia"/>
              </w:rPr>
              <w:t>[</w:t>
            </w:r>
            <w:r w:rsidR="0047698A" w:rsidRPr="007F4F4D">
              <w:rPr>
                <w:rFonts w:eastAsiaTheme="minorEastAsia"/>
                <w:i/>
              </w:rPr>
              <w:t>BC</w:t>
            </w:r>
            <w:r w:rsidR="0047698A">
              <w:rPr>
                <w:rFonts w:eastAsiaTheme="minorEastAsia"/>
              </w:rPr>
              <w:t xml:space="preserve">], </w:t>
            </w:r>
            <w:proofErr w:type="spellStart"/>
            <w:r w:rsidR="0047698A">
              <w:rPr>
                <w:rFonts w:eastAsiaTheme="minorEastAsia"/>
              </w:rPr>
              <w:t>calculaţi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lungimea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segmentului</w:t>
            </w:r>
            <w:proofErr w:type="spellEnd"/>
            <w:r>
              <w:rPr>
                <w:rFonts w:eastAsiaTheme="minorEastAsia"/>
              </w:rPr>
              <w:t xml:space="preserve"> [</w:t>
            </w:r>
            <w:r w:rsidRPr="007F4F4D">
              <w:rPr>
                <w:rFonts w:eastAsiaTheme="minorEastAsia"/>
                <w:i/>
              </w:rPr>
              <w:t>MN</w:t>
            </w:r>
            <w:r>
              <w:rPr>
                <w:rFonts w:eastAsiaTheme="minorEastAsia"/>
              </w:rPr>
              <w:t>].</w:t>
            </w:r>
          </w:p>
          <w:p w:rsidR="00E13F61" w:rsidRPr="00E771F3" w:rsidRDefault="00E771F3" w:rsidP="00312597">
            <w:pPr>
              <w:pStyle w:val="Listparagraf"/>
              <w:tabs>
                <w:tab w:val="left" w:pos="459"/>
              </w:tabs>
              <w:ind w:left="317"/>
            </w:pPr>
            <w:r>
              <w:rPr>
                <w:lang w:val="ro-RO"/>
              </w:rPr>
              <w:tab/>
            </w:r>
            <w:r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E13F61" w:rsidRPr="00E771F3" w:rsidRDefault="00DF6CC0" w:rsidP="00E771F3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Unghiurile </w:t>
            </w:r>
            <w:r w:rsidRPr="007F4F4D">
              <w:rPr>
                <w:rFonts w:eastAsiaTheme="minorEastAsia"/>
                <w:i/>
                <w:lang w:val="ro-RO"/>
              </w:rPr>
              <w:t>ABC</w:t>
            </w:r>
            <w:r>
              <w:rPr>
                <w:rFonts w:eastAsiaTheme="minorEastAsia"/>
                <w:lang w:val="ro-RO"/>
              </w:rPr>
              <w:t xml:space="preserve"> şi </w:t>
            </w:r>
            <w:r w:rsidRPr="007F4F4D">
              <w:rPr>
                <w:rFonts w:eastAsiaTheme="minorEastAsia"/>
                <w:i/>
                <w:lang w:val="ro-RO"/>
              </w:rPr>
              <w:t>ABD</w:t>
            </w:r>
            <w:r>
              <w:rPr>
                <w:rFonts w:eastAsiaTheme="minorEastAsia"/>
                <w:lang w:val="ro-RO"/>
              </w:rPr>
              <w:t xml:space="preserve"> sunt complementare nediacente. Dacă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∢ABC</m:t>
                  </m:r>
                </m:e>
              </m:d>
              <m:r>
                <w:rPr>
                  <w:rFonts w:ascii="Cambria Math" w:eastAsiaTheme="minorEastAsia" w:hAnsi="Cambria Math"/>
                </w:rPr>
                <m:t>=20°</m:t>
              </m:r>
            </m:oMath>
            <w:r>
              <w:rPr>
                <w:rFonts w:eastAsiaTheme="minorEastAsia"/>
              </w:rPr>
              <w:t>, afla</w:t>
            </w:r>
            <w:r>
              <w:rPr>
                <w:rFonts w:eastAsiaTheme="minorEastAsia"/>
                <w:lang w:val="ro-RO"/>
              </w:rPr>
              <w:t>ţi măsura unghiului format de bisectoarele unghiurilor respective.</w:t>
            </w:r>
            <w:r w:rsidR="00E771F3"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804A5C" w:rsidRPr="00A52DBC" w:rsidRDefault="00453FA2" w:rsidP="00A52DBC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Aflaţi cel mai mic număr natural </w:t>
            </w:r>
            <w:r w:rsidRPr="001C4210">
              <w:rPr>
                <w:rFonts w:eastAsiaTheme="minorEastAsia"/>
                <w:i/>
                <w:lang w:val="ro-RO"/>
              </w:rPr>
              <w:t>n</w:t>
            </w:r>
            <w:r>
              <w:rPr>
                <w:rFonts w:eastAsiaTheme="minorEastAsia"/>
                <w:lang w:val="ro-RO"/>
              </w:rPr>
              <w:t xml:space="preserve"> astfel încât</w:t>
            </w:r>
            <w:r w:rsidRPr="001C4210">
              <w:rPr>
                <w:rFonts w:eastAsiaTheme="minorEastAsia"/>
                <w:sz w:val="32"/>
                <w:lang w:val="ro-RO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sz w:val="32"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sz w:val="32"/>
                      <w:lang w:val="ro-RO"/>
                    </w:rPr>
                    <m:t>n</m:t>
                  </m:r>
                  <m:r>
                    <w:rPr>
                      <w:rFonts w:ascii="Cambria Math" w:eastAsiaTheme="minorEastAsia" w:hAnsi="Cambria Math"/>
                      <w:sz w:val="32"/>
                    </w:rPr>
                    <m:t>+4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sz w:val="32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 w:val="32"/>
                          <w:lang w:val="ro-RO"/>
                        </w:rPr>
                        <m:t>2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 w:val="32"/>
                          <w:lang w:val="ro-RO"/>
                        </w:rPr>
                        <m:t>n-3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sz w:val="32"/>
                      <w:lang w:val="ro-RO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  <w:sz w:val="32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  <w:sz w:val="32"/>
                          <w:lang w:val="ro-RO"/>
                        </w:rPr>
                        <m:t>5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  <w:sz w:val="32"/>
                          <w:lang w:val="ro-RO"/>
                        </w:rPr>
                        <m:t>2n-15</m:t>
                      </m:r>
                    </m:sup>
                  </m:sSup>
                  <m:r>
                    <w:rPr>
                      <w:rFonts w:ascii="Cambria Math" w:eastAsiaTheme="minorEastAsia" w:hAnsi="Cambria Math"/>
                      <w:sz w:val="32"/>
                      <w:lang w:val="ro-RO"/>
                    </w:rPr>
                    <m:t>∙13</m:t>
                  </m:r>
                </m:den>
              </m:f>
            </m:oMath>
            <w:r>
              <w:rPr>
                <w:rFonts w:eastAsiaTheme="minorEastAsia"/>
                <w:lang w:val="ro-RO"/>
              </w:rPr>
              <w:t xml:space="preserve"> să fie fracţie zecimală neperiodică.</w:t>
            </w:r>
          </w:p>
          <w:p w:rsidR="00A52DBC" w:rsidRPr="004812F8" w:rsidRDefault="00A52DBC" w:rsidP="00A52DBC">
            <w:pPr>
              <w:pStyle w:val="Listparagraf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0D6243" w:rsidRPr="00A52DBC" w:rsidRDefault="000D6243" w:rsidP="000D6243">
            <w:pPr>
              <w:pStyle w:val="Listparagraf"/>
              <w:numPr>
                <w:ilvl w:val="0"/>
                <w:numId w:val="18"/>
              </w:numPr>
              <w:tabs>
                <w:tab w:val="left" w:pos="459"/>
              </w:tabs>
              <w:rPr>
                <w:rFonts w:eastAsiaTheme="minorEastAsia"/>
              </w:rPr>
            </w:pPr>
            <w:r>
              <w:t xml:space="preserve">Fie </w:t>
            </w:r>
            <w:proofErr w:type="spellStart"/>
            <w:r>
              <w:t>unghiul</w:t>
            </w:r>
            <w:proofErr w:type="spellEnd"/>
            <w:r>
              <w:t xml:space="preserve"> </w:t>
            </w:r>
            <m:oMath>
              <m:r>
                <w:rPr>
                  <w:rFonts w:ascii="Cambria Math" w:hAnsi="Cambria Math"/>
                </w:rPr>
                <m:t>∢AOB</m:t>
              </m:r>
            </m:oMath>
            <w:r>
              <w:t xml:space="preserve"> ascuţit. În semiplanul determin</w:t>
            </w:r>
            <w:bookmarkStart w:id="0" w:name="_GoBack"/>
            <w:bookmarkEnd w:id="0"/>
            <w:r>
              <w:t xml:space="preserve">at de </w:t>
            </w:r>
            <w:r w:rsidRPr="007F4F4D">
              <w:rPr>
                <w:i/>
              </w:rPr>
              <w:t>OA</w:t>
            </w:r>
            <w:r>
              <w:t xml:space="preserve">, care nu-l conţine pe </w:t>
            </w:r>
            <w:r w:rsidRPr="007F4F4D">
              <w:rPr>
                <w:i/>
              </w:rPr>
              <w:t>OB</w:t>
            </w:r>
            <w:r>
              <w:t xml:space="preserve">, se duc dreptele </w:t>
            </w:r>
            <w:r w:rsidRPr="007F4F4D">
              <w:rPr>
                <w:i/>
              </w:rPr>
              <w:t>OX</w:t>
            </w:r>
            <m:oMath>
              <m:r>
                <w:rPr>
                  <w:rFonts w:ascii="Cambria Math" w:hAnsi="Cambria Math"/>
                </w:rPr>
                <m:t>⊥</m:t>
              </m:r>
            </m:oMath>
            <w:r w:rsidRPr="007F4F4D">
              <w:rPr>
                <w:i/>
              </w:rPr>
              <w:t>OA</w:t>
            </w:r>
            <w:r>
              <w:t xml:space="preserve">, </w:t>
            </w:r>
            <w:r w:rsidRPr="007F4F4D">
              <w:rPr>
                <w:i/>
              </w:rPr>
              <w:t>OY</w:t>
            </w:r>
            <m:oMath>
              <m:r>
                <w:rPr>
                  <w:rFonts w:ascii="Cambria Math" w:hAnsi="Cambria Math"/>
                </w:rPr>
                <m:t>⊥</m:t>
              </m:r>
            </m:oMath>
            <w:r w:rsidR="00E964FD" w:rsidRPr="007F4F4D">
              <w:rPr>
                <w:i/>
              </w:rPr>
              <w:t>OB</w:t>
            </w:r>
            <w:r w:rsidR="00E964FD">
              <w:t xml:space="preserve"> şi (</w:t>
            </w:r>
            <w:r w:rsidR="00E964FD" w:rsidRPr="007F4F4D">
              <w:rPr>
                <w:i/>
              </w:rPr>
              <w:t>OE</w:t>
            </w:r>
            <w:r w:rsidR="00E964FD">
              <w:t xml:space="preserve"> bisectoarea unghiului </w:t>
            </w:r>
            <w:r w:rsidR="00E964FD" w:rsidRPr="007F4F4D">
              <w:rPr>
                <w:i/>
              </w:rPr>
              <w:t>XOB</w:t>
            </w:r>
            <w:r w:rsidR="00E964FD">
              <w:t xml:space="preserve">. </w:t>
            </w:r>
            <w:proofErr w:type="gramStart"/>
            <w:r w:rsidR="00E964FD">
              <w:t xml:space="preserve">Dacă </w:t>
            </w:r>
            <w:proofErr w:type="gramEnd"/>
            <m:oMath>
              <m:r>
                <w:rPr>
                  <w:rFonts w:ascii="Cambria Math" w:hAnsi="Cambria Math"/>
                </w:rPr>
                <m:t>m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∢XOE</m:t>
                  </m:r>
                </m:e>
              </m:d>
              <m:r>
                <w:rPr>
                  <w:rFonts w:ascii="Cambria Math" w:hAnsi="Cambria Math"/>
                </w:rPr>
                <m:t>==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13</m:t>
                  </m:r>
                </m:num>
                <m:den>
                  <m:r>
                    <w:rPr>
                      <w:rFonts w:ascii="Cambria Math" w:hAnsi="Cambria Math"/>
                    </w:rPr>
                    <m:t>8</m:t>
                  </m:r>
                </m:den>
              </m:f>
              <m:r>
                <w:rPr>
                  <w:rFonts w:ascii="Cambria Math" w:hAnsi="Cambria Math"/>
                </w:rPr>
                <m:t>∙m(∢AOB)</m:t>
              </m:r>
            </m:oMath>
            <w:r w:rsidR="00E964FD">
              <w:t>, determina</w:t>
            </w:r>
            <w:r w:rsidR="00E964FD">
              <w:rPr>
                <w:lang w:val="ro-RO"/>
              </w:rPr>
              <w:t xml:space="preserve">ţi măsura </w:t>
            </w:r>
            <m:oMath>
              <m:r>
                <w:rPr>
                  <w:rFonts w:ascii="Cambria Math" w:hAnsi="Cambria Math"/>
                  <w:lang w:val="ro-RO"/>
                </w:rPr>
                <m:t>m(∢AOB)</m:t>
              </m:r>
            </m:oMath>
            <w:r w:rsidR="00E964FD">
              <w:rPr>
                <w:lang w:val="ro-RO"/>
              </w:rPr>
              <w:t>.</w:t>
            </w:r>
          </w:p>
          <w:p w:rsidR="00E771F3" w:rsidRPr="004812F8" w:rsidRDefault="00A52DBC" w:rsidP="000D6243">
            <w:pPr>
              <w:pStyle w:val="Listparagraf"/>
              <w:tabs>
                <w:tab w:val="left" w:pos="459"/>
              </w:tabs>
              <w:ind w:left="459"/>
            </w:pPr>
            <w:r w:rsidRPr="00A52DBC">
              <w:rPr>
                <w:rFonts w:eastAsiaTheme="minorEastAsia"/>
              </w:rPr>
              <w:t xml:space="preserve"> </w:t>
            </w:r>
          </w:p>
        </w:tc>
      </w:tr>
    </w:tbl>
    <w:p w:rsidR="00D628A8" w:rsidRPr="00D628A8" w:rsidRDefault="00D628A8" w:rsidP="00CD7CA7">
      <w:pPr>
        <w:jc w:val="both"/>
        <w:rPr>
          <w:b/>
          <w:i/>
          <w:sz w:val="20"/>
        </w:rPr>
      </w:pPr>
    </w:p>
    <w:p w:rsidR="007935AB" w:rsidRPr="00CD7CA7" w:rsidRDefault="007935AB" w:rsidP="00CD7CA7">
      <w:pPr>
        <w:jc w:val="both"/>
        <w:rPr>
          <w:b/>
          <w:i/>
          <w:lang w:val="ro-RO"/>
        </w:rPr>
      </w:pPr>
    </w:p>
    <w:sectPr w:rsidR="007935AB" w:rsidRPr="00CD7CA7" w:rsidSect="001C4210">
      <w:headerReference w:type="default" r:id="rId9"/>
      <w:footerReference w:type="even" r:id="rId10"/>
      <w:footerReference w:type="default" r:id="rId11"/>
      <w:pgSz w:w="11907" w:h="16840" w:code="9"/>
      <w:pgMar w:top="567" w:right="851" w:bottom="851" w:left="851" w:header="794" w:footer="4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D18" w:rsidRDefault="00894D18">
      <w:r>
        <w:separator/>
      </w:r>
    </w:p>
  </w:endnote>
  <w:endnote w:type="continuationSeparator" w:id="0">
    <w:p w:rsidR="00894D18" w:rsidRDefault="00894D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894D18" w:rsidP="009C3B6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-1.65pt;margin-top:11.65pt;width:26.75pt;height:29.8pt;z-index:-251648000">
          <v:imagedata r:id="rId1" o:title=""/>
        </v:shape>
        <o:OLEObject Type="Embed" ProgID="PI3.Image" ShapeID="_x0000_s2057" DrawAspect="Content" ObjectID="_1483513396" r:id="rId2"/>
      </w:pict>
    </w:r>
    <w:r w:rsidR="009C3B68">
      <w:rPr>
        <w:noProof/>
        <w:lang w:val="ro-RO" w:eastAsia="ro-RO"/>
      </w:rPr>
      <w:drawing>
        <wp:anchor distT="0" distB="0" distL="114300" distR="114300" simplePos="0" relativeHeight="251671552" behindDoc="0" locked="0" layoutInCell="1" allowOverlap="1" wp14:anchorId="4AB3D123" wp14:editId="6F6B09F9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14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D92148">
      <w:t>Matematică</w:t>
    </w:r>
    <w:proofErr w:type="spellEnd"/>
    <w:r w:rsidR="009C3B68">
      <w:rPr>
        <w:lang w:val="ro-RO"/>
      </w:rPr>
      <w:t xml:space="preserve">, clasa a VI-a, pag. </w:t>
    </w:r>
    <w:r w:rsidR="00FB2043">
      <w:fldChar w:fldCharType="begin"/>
    </w:r>
    <w:r w:rsidR="00FB2043">
      <w:instrText xml:space="preserve"> PAGE   \* MERGEFORMAT </w:instrText>
    </w:r>
    <w:r w:rsidR="00FB2043">
      <w:fldChar w:fldCharType="separate"/>
    </w:r>
    <w:r w:rsidR="001C4210">
      <w:rPr>
        <w:noProof/>
      </w:rPr>
      <w:t>2</w:t>
    </w:r>
    <w:r w:rsidR="00FB2043">
      <w:rPr>
        <w:noProof/>
      </w:rPr>
      <w:fldChar w:fldCharType="end"/>
    </w: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9C3B68" w:rsidRPr="0011175F" w:rsidRDefault="00894D18" w:rsidP="009C3B6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position:absolute;margin-left:77.75pt;margin-top:4.5pt;width:367.95pt;height:22.25pt;z-index:25166745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9C3B68">
      <w:rPr>
        <w:noProof/>
        <w:lang w:val="ro-RO" w:eastAsia="ro-RO"/>
      </w:rPr>
      <w:drawing>
        <wp:anchor distT="0" distB="0" distL="114300" distR="114300" simplePos="0" relativeHeight="251672576" behindDoc="0" locked="0" layoutInCell="1" allowOverlap="1" wp14:anchorId="786A82A0" wp14:editId="292226FE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9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  <w:lang w:val="ro-RO" w:eastAsia="ro-RO"/>
      </w:rPr>
      <w:drawing>
        <wp:anchor distT="0" distB="0" distL="114300" distR="114300" simplePos="0" relativeHeight="251670528" behindDoc="0" locked="0" layoutInCell="1" allowOverlap="1" wp14:anchorId="1E3EA349" wp14:editId="640AE62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  <w:lang w:val="ro-RO" w:eastAsia="ro-RO"/>
      </w:rPr>
      <w:drawing>
        <wp:anchor distT="0" distB="0" distL="114300" distR="114300" simplePos="0" relativeHeight="251669504" behindDoc="0" locked="0" layoutInCell="1" allowOverlap="1" wp14:anchorId="112C870B" wp14:editId="744563C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rFonts w:ascii="Arial" w:hAnsi="Arial" w:cs="Arial"/>
        <w:color w:val="808080"/>
        <w:sz w:val="10"/>
        <w:szCs w:val="10"/>
      </w:rPr>
      <w:t xml:space="preserve">              </w:t>
    </w:r>
    <w:r w:rsidR="009C3B6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9C3B68" w:rsidRPr="00DF5C6E" w:rsidRDefault="00894D18" w:rsidP="009C3B68">
    <w:pPr>
      <w:pStyle w:val="Subsol"/>
    </w:pPr>
    <w:r>
      <w:pict>
        <v:rect id="_x0000_i1025" style="width:533.5pt;height:2pt" o:hralign="center" o:hrstd="t" o:hrnoshade="t" o:hr="t" fillcolor="olive" stroked="f"/>
      </w:pict>
    </w:r>
  </w:p>
  <w:p w:rsidR="007935AB" w:rsidRPr="009C3B68" w:rsidRDefault="007935AB" w:rsidP="009C3B68">
    <w:pPr>
      <w:pStyle w:val="Subsol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Default="009C3B68" w:rsidP="001C4210">
    <w:r>
      <w:rPr>
        <w:rFonts w:ascii="Arial" w:hAnsi="Arial" w:cs="Arial"/>
        <w:color w:val="808080"/>
        <w:sz w:val="10"/>
        <w:szCs w:val="10"/>
      </w:rPr>
      <w:t xml:space="preserve">              </w:t>
    </w:r>
  </w:p>
  <w:p w:rsidR="007935AB" w:rsidRDefault="007935AB">
    <w:pPr>
      <w:pStyle w:val="Subsol"/>
    </w:pPr>
  </w:p>
  <w:p w:rsidR="007935AB" w:rsidRDefault="007935AB">
    <w:pPr>
      <w:pStyle w:val="Subsol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D18" w:rsidRDefault="00894D18">
      <w:r>
        <w:separator/>
      </w:r>
    </w:p>
  </w:footnote>
  <w:footnote w:type="continuationSeparator" w:id="0">
    <w:p w:rsidR="00894D18" w:rsidRDefault="00894D1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Titlu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1D136C" w:rsidRDefault="006A1650" w:rsidP="006371A5">
    <w:pPr>
      <w:pStyle w:val="Titlu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</w:rPr>
      <w:drawing>
        <wp:anchor distT="0" distB="0" distL="114300" distR="114300" simplePos="0" relativeHeight="251658240" behindDoc="1" locked="0" layoutInCell="1" allowOverlap="1" wp14:anchorId="777B4881" wp14:editId="4F996490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D136C" w:rsidRPr="006371A5">
      <w:rPr>
        <w:rFonts w:ascii="Palatino Linotype" w:hAnsi="Palatino Linotype"/>
      </w:rPr>
      <w:t xml:space="preserve">LICEUL </w:t>
    </w:r>
    <w:r w:rsidR="006859B6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>DE INFORMATICĂ „GRIGORE MOISIL“ IA</w:t>
    </w:r>
    <w:r w:rsidR="004C3BD2">
      <w:rPr>
        <w:rFonts w:ascii="Palatino Linotype" w:hAnsi="Palatino Linotype"/>
      </w:rPr>
      <w:t>Ș</w:t>
    </w:r>
    <w:r w:rsidR="001D136C" w:rsidRPr="006371A5">
      <w:rPr>
        <w:rFonts w:ascii="Palatino Linotype" w:hAnsi="Palatino Linotype"/>
      </w:rPr>
      <w:t>I</w:t>
    </w:r>
  </w:p>
  <w:p w:rsidR="001D136C" w:rsidRPr="009C3B68" w:rsidRDefault="00894D18" w:rsidP="009C3B68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49" style="position:absolute;left:0;text-align:left;margin-left:15pt;margin-top:3.6pt;width:42pt;height:61.25pt;z-index:251657216" coordorigin="4485,675" coordsize="2745,3870">
          <v:shape id="_x0000_s2050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1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proofErr w:type="spellStart"/>
    <w:r w:rsidR="004C3BD2" w:rsidRPr="009C3B68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="004C3BD2" w:rsidRPr="009C3B68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="00B73AC8" w:rsidRPr="009C3B68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1D136C" w:rsidRDefault="004C3BD2" w:rsidP="006371A5">
    <w:pPr>
      <w:pStyle w:val="Titlu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</w:t>
    </w:r>
    <w:r w:rsidR="001D136C" w:rsidRPr="001C3E39">
      <w:rPr>
        <w:rFonts w:ascii="Palatino Linotype" w:hAnsi="Palatino Linotype"/>
        <w:i/>
        <w:sz w:val="30"/>
        <w:szCs w:val="36"/>
      </w:rPr>
      <w:t>ii lui Moisil</w:t>
    </w:r>
    <w:r w:rsidR="001D136C" w:rsidRPr="001C3E39">
      <w:rPr>
        <w:rFonts w:ascii="Palatino Linotype" w:hAnsi="Palatino Linotype"/>
        <w:sz w:val="30"/>
        <w:szCs w:val="36"/>
      </w:rPr>
      <w:t xml:space="preserve">”, ediţia a </w:t>
    </w:r>
    <w:r w:rsidR="005F0CB3">
      <w:rPr>
        <w:rFonts w:ascii="Palatino Linotype" w:hAnsi="Palatino Linotype"/>
        <w:sz w:val="30"/>
        <w:szCs w:val="36"/>
      </w:rPr>
      <w:t>X</w:t>
    </w:r>
    <w:r w:rsidR="001D136C" w:rsidRPr="001C3E39">
      <w:rPr>
        <w:rFonts w:ascii="Palatino Linotype" w:hAnsi="Palatino Linotype"/>
        <w:sz w:val="30"/>
        <w:szCs w:val="36"/>
      </w:rPr>
      <w:t>-a</w:t>
    </w:r>
  </w:p>
  <w:p w:rsidR="001D136C" w:rsidRPr="006371A5" w:rsidRDefault="00DF0BF6" w:rsidP="006371A5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24</w:t>
    </w:r>
    <w:r w:rsidR="001D136C" w:rsidRPr="006371A5">
      <w:rPr>
        <w:rFonts w:ascii="Palatino Linotype" w:hAnsi="Palatino Linotype"/>
        <w:b/>
        <w:lang w:val="ro-RO"/>
      </w:rPr>
      <w:t xml:space="preserve"> </w:t>
    </w:r>
    <w:r w:rsidR="005F0CB3">
      <w:rPr>
        <w:rFonts w:ascii="Palatino Linotype" w:hAnsi="Palatino Linotype"/>
        <w:b/>
        <w:lang w:val="ro-RO"/>
      </w:rPr>
      <w:t>ian</w:t>
    </w:r>
    <w:r w:rsidR="006371A5" w:rsidRPr="006371A5">
      <w:rPr>
        <w:rFonts w:ascii="Palatino Linotype" w:hAnsi="Palatino Linotype"/>
        <w:b/>
        <w:lang w:val="ro-RO"/>
      </w:rPr>
      <w:t>uar</w:t>
    </w:r>
    <w:r w:rsidR="001D136C" w:rsidRPr="006371A5">
      <w:rPr>
        <w:rFonts w:ascii="Palatino Linotype" w:hAnsi="Palatino Linotype"/>
        <w:b/>
        <w:lang w:val="ro-RO"/>
      </w:rPr>
      <w:t>ie 20</w:t>
    </w:r>
    <w:r w:rsidR="006371A5" w:rsidRPr="006371A5">
      <w:rPr>
        <w:rFonts w:ascii="Palatino Linotype" w:hAnsi="Palatino Linotype"/>
        <w:b/>
        <w:lang w:val="ro-RO"/>
      </w:rPr>
      <w:t>1</w:t>
    </w:r>
    <w:r>
      <w:rPr>
        <w:rFonts w:ascii="Palatino Linotype" w:hAnsi="Palatino Linotype"/>
        <w:b/>
        <w:lang w:val="ro-RO"/>
      </w:rPr>
      <w:t>5</w:t>
    </w:r>
  </w:p>
  <w:p w:rsidR="001D136C" w:rsidRPr="0032764A" w:rsidRDefault="0032764A" w:rsidP="006371A5">
    <w:pPr>
      <w:pStyle w:val="Antet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 </w:t>
    </w:r>
    <w:r w:rsidR="001D136C" w:rsidRPr="0032764A">
      <w:rPr>
        <w:rFonts w:ascii="Palatino Linotype" w:hAnsi="Palatino Linotype"/>
        <w:b/>
        <w:bCs/>
        <w:sz w:val="26"/>
        <w:lang w:val="ro-RO" w:eastAsia="ro-RO"/>
      </w:rPr>
      <w:t>-</w:t>
    </w:r>
    <w:r w:rsidR="001D136C"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="0019349D" w:rsidRPr="0032764A">
      <w:rPr>
        <w:rFonts w:ascii="Palatino Linotype" w:hAnsi="Palatino Linotype"/>
        <w:b/>
        <w:sz w:val="26"/>
        <w:lang w:val="it-IT"/>
      </w:rPr>
      <w:t xml:space="preserve">Clasa a </w:t>
    </w:r>
    <w:r w:rsidR="001D136C" w:rsidRPr="0032764A">
      <w:rPr>
        <w:rFonts w:ascii="Palatino Linotype" w:hAnsi="Palatino Linotype"/>
        <w:b/>
        <w:sz w:val="26"/>
        <w:lang w:val="it-IT"/>
      </w:rPr>
      <w:t>V</w:t>
    </w:r>
    <w:r w:rsidR="00370AC4">
      <w:rPr>
        <w:rFonts w:ascii="Palatino Linotype" w:hAnsi="Palatino Linotype"/>
        <w:b/>
        <w:sz w:val="26"/>
        <w:lang w:val="it-IT"/>
      </w:rPr>
      <w:t>I</w:t>
    </w:r>
    <w:r w:rsidR="001D136C"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Antet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0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5"/>
  </w:num>
  <w:num w:numId="10">
    <w:abstractNumId w:val="2"/>
  </w:num>
  <w:num w:numId="11">
    <w:abstractNumId w:val="7"/>
  </w:num>
  <w:num w:numId="12">
    <w:abstractNumId w:val="4"/>
  </w:num>
  <w:num w:numId="13">
    <w:abstractNumId w:val="1"/>
  </w:num>
  <w:num w:numId="14">
    <w:abstractNumId w:val="8"/>
  </w:num>
  <w:num w:numId="15">
    <w:abstractNumId w:val="6"/>
  </w:num>
  <w:num w:numId="16">
    <w:abstractNumId w:val="3"/>
  </w:num>
  <w:num w:numId="17">
    <w:abstractNumId w:val="9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8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1628A"/>
    <w:rsid w:val="000234DD"/>
    <w:rsid w:val="00041A3E"/>
    <w:rsid w:val="00044377"/>
    <w:rsid w:val="00060F4F"/>
    <w:rsid w:val="00062448"/>
    <w:rsid w:val="0006297B"/>
    <w:rsid w:val="00071726"/>
    <w:rsid w:val="000A1201"/>
    <w:rsid w:val="000D6243"/>
    <w:rsid w:val="000E1A64"/>
    <w:rsid w:val="000E1CDA"/>
    <w:rsid w:val="0011445E"/>
    <w:rsid w:val="00133BFB"/>
    <w:rsid w:val="001376AC"/>
    <w:rsid w:val="00171D99"/>
    <w:rsid w:val="0019349D"/>
    <w:rsid w:val="00194A8E"/>
    <w:rsid w:val="001A2902"/>
    <w:rsid w:val="001C3E39"/>
    <w:rsid w:val="001C4210"/>
    <w:rsid w:val="001D136C"/>
    <w:rsid w:val="001D4E1A"/>
    <w:rsid w:val="001E24A7"/>
    <w:rsid w:val="001E4B90"/>
    <w:rsid w:val="001E5EAE"/>
    <w:rsid w:val="00205424"/>
    <w:rsid w:val="0022012F"/>
    <w:rsid w:val="002345C8"/>
    <w:rsid w:val="0023486F"/>
    <w:rsid w:val="00235663"/>
    <w:rsid w:val="002A51F1"/>
    <w:rsid w:val="002D351B"/>
    <w:rsid w:val="002D6241"/>
    <w:rsid w:val="00307631"/>
    <w:rsid w:val="00312597"/>
    <w:rsid w:val="00317C61"/>
    <w:rsid w:val="003245FD"/>
    <w:rsid w:val="0032764A"/>
    <w:rsid w:val="00346106"/>
    <w:rsid w:val="00356F14"/>
    <w:rsid w:val="0036190B"/>
    <w:rsid w:val="00370AC4"/>
    <w:rsid w:val="0039007F"/>
    <w:rsid w:val="003B210C"/>
    <w:rsid w:val="003F74A3"/>
    <w:rsid w:val="0041654C"/>
    <w:rsid w:val="00453FA2"/>
    <w:rsid w:val="0045609D"/>
    <w:rsid w:val="004658CC"/>
    <w:rsid w:val="00475761"/>
    <w:rsid w:val="0047698A"/>
    <w:rsid w:val="004812F8"/>
    <w:rsid w:val="00481A2A"/>
    <w:rsid w:val="004B035B"/>
    <w:rsid w:val="004C3BD2"/>
    <w:rsid w:val="004C76E8"/>
    <w:rsid w:val="004D5043"/>
    <w:rsid w:val="005056AA"/>
    <w:rsid w:val="00521F57"/>
    <w:rsid w:val="005347F0"/>
    <w:rsid w:val="005513A6"/>
    <w:rsid w:val="0056530F"/>
    <w:rsid w:val="005C5FC1"/>
    <w:rsid w:val="005F0CB3"/>
    <w:rsid w:val="006371A5"/>
    <w:rsid w:val="00665AB5"/>
    <w:rsid w:val="006736BA"/>
    <w:rsid w:val="006859B6"/>
    <w:rsid w:val="0069381E"/>
    <w:rsid w:val="00693947"/>
    <w:rsid w:val="006A1650"/>
    <w:rsid w:val="006A5BCC"/>
    <w:rsid w:val="006B7E14"/>
    <w:rsid w:val="006C678E"/>
    <w:rsid w:val="006D1456"/>
    <w:rsid w:val="006D6B70"/>
    <w:rsid w:val="006E00F7"/>
    <w:rsid w:val="00742C0B"/>
    <w:rsid w:val="0074641B"/>
    <w:rsid w:val="00752CB8"/>
    <w:rsid w:val="00761601"/>
    <w:rsid w:val="00761B31"/>
    <w:rsid w:val="007746B1"/>
    <w:rsid w:val="007865A2"/>
    <w:rsid w:val="007935AB"/>
    <w:rsid w:val="007C7C76"/>
    <w:rsid w:val="007D392E"/>
    <w:rsid w:val="007E71D0"/>
    <w:rsid w:val="007F4F4D"/>
    <w:rsid w:val="00804A5C"/>
    <w:rsid w:val="0084147A"/>
    <w:rsid w:val="00847432"/>
    <w:rsid w:val="00876A9B"/>
    <w:rsid w:val="00894D18"/>
    <w:rsid w:val="008C4796"/>
    <w:rsid w:val="008F5F83"/>
    <w:rsid w:val="008F68DB"/>
    <w:rsid w:val="00935AE3"/>
    <w:rsid w:val="00942C3C"/>
    <w:rsid w:val="00975F7F"/>
    <w:rsid w:val="0098496C"/>
    <w:rsid w:val="009870D0"/>
    <w:rsid w:val="00991CE2"/>
    <w:rsid w:val="00994F83"/>
    <w:rsid w:val="00997FDD"/>
    <w:rsid w:val="009B3251"/>
    <w:rsid w:val="009C0779"/>
    <w:rsid w:val="009C3B68"/>
    <w:rsid w:val="009F0B0E"/>
    <w:rsid w:val="00A0172B"/>
    <w:rsid w:val="00A4444C"/>
    <w:rsid w:val="00A52DBC"/>
    <w:rsid w:val="00A54AB9"/>
    <w:rsid w:val="00A86C78"/>
    <w:rsid w:val="00AA67AF"/>
    <w:rsid w:val="00AB4107"/>
    <w:rsid w:val="00AC3673"/>
    <w:rsid w:val="00AF7870"/>
    <w:rsid w:val="00B07EC6"/>
    <w:rsid w:val="00B366C0"/>
    <w:rsid w:val="00B373C9"/>
    <w:rsid w:val="00B52343"/>
    <w:rsid w:val="00B57534"/>
    <w:rsid w:val="00B73AC8"/>
    <w:rsid w:val="00BA068F"/>
    <w:rsid w:val="00BB0578"/>
    <w:rsid w:val="00BD0CCE"/>
    <w:rsid w:val="00BD0F25"/>
    <w:rsid w:val="00BF1B50"/>
    <w:rsid w:val="00C234C8"/>
    <w:rsid w:val="00C32EFD"/>
    <w:rsid w:val="00C3303A"/>
    <w:rsid w:val="00C349BB"/>
    <w:rsid w:val="00C4527C"/>
    <w:rsid w:val="00C452D7"/>
    <w:rsid w:val="00C85AE6"/>
    <w:rsid w:val="00CB29FC"/>
    <w:rsid w:val="00CC0067"/>
    <w:rsid w:val="00CC115F"/>
    <w:rsid w:val="00CD1DEC"/>
    <w:rsid w:val="00CD7CA7"/>
    <w:rsid w:val="00CE7F3E"/>
    <w:rsid w:val="00D137D7"/>
    <w:rsid w:val="00D206DE"/>
    <w:rsid w:val="00D32005"/>
    <w:rsid w:val="00D502A1"/>
    <w:rsid w:val="00D628A8"/>
    <w:rsid w:val="00D809A7"/>
    <w:rsid w:val="00D92148"/>
    <w:rsid w:val="00DD51FC"/>
    <w:rsid w:val="00DF0BF6"/>
    <w:rsid w:val="00DF6CC0"/>
    <w:rsid w:val="00E13F61"/>
    <w:rsid w:val="00E30039"/>
    <w:rsid w:val="00E40BF4"/>
    <w:rsid w:val="00E5024C"/>
    <w:rsid w:val="00E5568E"/>
    <w:rsid w:val="00E771F3"/>
    <w:rsid w:val="00E77520"/>
    <w:rsid w:val="00E81501"/>
    <w:rsid w:val="00E819EB"/>
    <w:rsid w:val="00E903C1"/>
    <w:rsid w:val="00E9099D"/>
    <w:rsid w:val="00E964FD"/>
    <w:rsid w:val="00ED31B8"/>
    <w:rsid w:val="00F23E69"/>
    <w:rsid w:val="00F32EF6"/>
    <w:rsid w:val="00F35E98"/>
    <w:rsid w:val="00F43B21"/>
    <w:rsid w:val="00F50F66"/>
    <w:rsid w:val="00F80591"/>
    <w:rsid w:val="00FA2E63"/>
    <w:rsid w:val="00FA5F92"/>
    <w:rsid w:val="00FB2043"/>
    <w:rsid w:val="00FB2495"/>
    <w:rsid w:val="00FB53CB"/>
    <w:rsid w:val="00FB6302"/>
    <w:rsid w:val="00FE1D2F"/>
    <w:rsid w:val="00FE3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Titlu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Titlu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Corptext">
    <w:name w:val="Body Text"/>
    <w:basedOn w:val="Normal"/>
    <w:rsid w:val="008F68DB"/>
    <w:pPr>
      <w:jc w:val="both"/>
    </w:pPr>
    <w:rPr>
      <w:lang w:val="ro-RO"/>
    </w:rPr>
  </w:style>
  <w:style w:type="paragraph" w:styleId="Antet">
    <w:name w:val="header"/>
    <w:basedOn w:val="Normal"/>
    <w:link w:val="AntetCaracter"/>
    <w:uiPriority w:val="99"/>
    <w:rsid w:val="008F68DB"/>
    <w:pPr>
      <w:tabs>
        <w:tab w:val="center" w:pos="4320"/>
        <w:tab w:val="right" w:pos="8640"/>
      </w:tabs>
    </w:pPr>
  </w:style>
  <w:style w:type="paragraph" w:styleId="Subsol">
    <w:name w:val="footer"/>
    <w:basedOn w:val="Normal"/>
    <w:link w:val="SubsolCaracter"/>
    <w:uiPriority w:val="99"/>
    <w:rsid w:val="008F68DB"/>
    <w:pPr>
      <w:tabs>
        <w:tab w:val="center" w:pos="4320"/>
        <w:tab w:val="right" w:pos="8640"/>
      </w:tabs>
    </w:pPr>
  </w:style>
  <w:style w:type="table" w:styleId="GrilTabel">
    <w:name w:val="Table Grid"/>
    <w:basedOn w:val="TabelNormal"/>
    <w:rsid w:val="00D628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f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SubsolCaracter">
    <w:name w:val="Subsol Caracter"/>
    <w:basedOn w:val="Fontdeparagrafimplicit"/>
    <w:link w:val="Subsol"/>
    <w:uiPriority w:val="99"/>
    <w:rsid w:val="007935AB"/>
    <w:rPr>
      <w:sz w:val="24"/>
      <w:szCs w:val="24"/>
    </w:rPr>
  </w:style>
  <w:style w:type="paragraph" w:styleId="TextnBalon">
    <w:name w:val="Balloon Text"/>
    <w:basedOn w:val="Normal"/>
    <w:link w:val="TextnBalonCaracter"/>
    <w:rsid w:val="007935AB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7935AB"/>
    <w:rPr>
      <w:rFonts w:ascii="Tahoma" w:hAnsi="Tahoma" w:cs="Tahoma"/>
      <w:sz w:val="16"/>
      <w:szCs w:val="16"/>
    </w:rPr>
  </w:style>
  <w:style w:type="character" w:customStyle="1" w:styleId="AntetCaracter">
    <w:name w:val="Antet Caracter"/>
    <w:basedOn w:val="Fontdeparagrafimplicit"/>
    <w:link w:val="Antet"/>
    <w:uiPriority w:val="99"/>
    <w:rsid w:val="007935AB"/>
    <w:rPr>
      <w:sz w:val="24"/>
      <w:szCs w:val="24"/>
    </w:rPr>
  </w:style>
  <w:style w:type="character" w:styleId="Textsubstituent">
    <w:name w:val="Placeholder Text"/>
    <w:basedOn w:val="Fontdeparagrafimplicit"/>
    <w:uiPriority w:val="99"/>
    <w:semiHidden/>
    <w:rsid w:val="00FB53C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45FB83-12E4-4FE7-98F3-08B574C9B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</Pages>
  <Words>230</Words>
  <Characters>1336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Liceul de Informatica Iasi</cp:lastModifiedBy>
  <cp:revision>101</cp:revision>
  <cp:lastPrinted>2011-02-26T12:37:00Z</cp:lastPrinted>
  <dcterms:created xsi:type="dcterms:W3CDTF">2011-02-21T11:28:00Z</dcterms:created>
  <dcterms:modified xsi:type="dcterms:W3CDTF">2015-01-23T08:17:00Z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