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3AC8" w:rsidRPr="00B73AC8" w:rsidRDefault="00B73AC8" w:rsidP="0098496C">
      <w:pPr>
        <w:ind w:firstLine="720"/>
        <w:rPr>
          <w:b/>
          <w:bCs/>
          <w:i/>
          <w:iCs/>
          <w:lang w:val="ro-RO"/>
        </w:rPr>
      </w:pPr>
      <w:r>
        <w:rPr>
          <w:b/>
          <w:bCs/>
          <w:i/>
          <w:iCs/>
          <w:lang w:val="it-IT"/>
        </w:rPr>
        <w:t>Re</w:t>
      </w:r>
      <w:r>
        <w:rPr>
          <w:b/>
          <w:bCs/>
          <w:i/>
          <w:iCs/>
          <w:lang w:val="ro-RO"/>
        </w:rPr>
        <w:t>zolvați subiecte la alegere, DIN AMBELE FOI CU ENUNȚURI</w:t>
      </w:r>
      <w:r w:rsidR="0032764A">
        <w:rPr>
          <w:b/>
          <w:bCs/>
          <w:i/>
          <w:iCs/>
          <w:lang w:val="ro-RO"/>
        </w:rPr>
        <w:t xml:space="preserve"> (MATEMATICĂ și ȘTIINȚE)</w:t>
      </w:r>
      <w:r>
        <w:rPr>
          <w:b/>
          <w:bCs/>
          <w:i/>
          <w:iCs/>
          <w:lang w:val="ro-RO"/>
        </w:rPr>
        <w:t>, în așa fel încât să obțineți un punctajcât mai mare posibil.</w:t>
      </w:r>
    </w:p>
    <w:p w:rsidR="0019349D" w:rsidRPr="00CD7CA7" w:rsidRDefault="00B73AC8" w:rsidP="0098496C">
      <w:pPr>
        <w:ind w:firstLine="720"/>
        <w:rPr>
          <w:bCs/>
          <w:iCs/>
          <w:lang w:val="it-IT"/>
        </w:rPr>
      </w:pPr>
      <w:r>
        <w:rPr>
          <w:b/>
          <w:bCs/>
          <w:i/>
          <w:iCs/>
          <w:lang w:val="it-IT"/>
        </w:rPr>
        <w:t>Completa</w:t>
      </w:r>
      <w:r w:rsidR="0019349D" w:rsidRPr="00CD7CA7">
        <w:rPr>
          <w:b/>
          <w:bCs/>
          <w:i/>
          <w:iCs/>
          <w:lang w:val="it-IT"/>
        </w:rPr>
        <w:t>ţi pe foaia de concurs, în t</w:t>
      </w:r>
      <w:r w:rsidR="0098496C">
        <w:rPr>
          <w:b/>
          <w:bCs/>
          <w:i/>
          <w:iCs/>
          <w:lang w:val="it-IT"/>
        </w:rPr>
        <w:t>abel, numai rezultatele finale, în dreptul numărului corespunzător subiectului</w:t>
      </w:r>
      <w:r w:rsidR="0019349D" w:rsidRPr="00CD7CA7">
        <w:rPr>
          <w:b/>
          <w:bCs/>
          <w:i/>
          <w:iCs/>
          <w:lang w:val="it-IT"/>
        </w:rPr>
        <w:t>.</w:t>
      </w:r>
    </w:p>
    <w:p w:rsidR="00B52343" w:rsidRPr="0019349D" w:rsidRDefault="00B52343">
      <w:pPr>
        <w:jc w:val="both"/>
        <w:rPr>
          <w:b/>
          <w:bCs/>
          <w:i/>
          <w:iCs/>
          <w:sz w:val="28"/>
          <w:szCs w:val="28"/>
          <w:lang w:val="it-IT"/>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09"/>
        <w:gridCol w:w="9356"/>
      </w:tblGrid>
      <w:tr w:rsidR="004812F8" w:rsidRPr="004812F8" w:rsidTr="00693947">
        <w:tc>
          <w:tcPr>
            <w:tcW w:w="709" w:type="dxa"/>
            <w:tcBorders>
              <w:right w:val="single" w:sz="4" w:space="0" w:color="auto"/>
            </w:tcBorders>
          </w:tcPr>
          <w:p w:rsidR="004812F8" w:rsidRPr="00E13F61" w:rsidRDefault="001A2902" w:rsidP="00994F83">
            <w:pPr>
              <w:ind w:left="34"/>
              <w:jc w:val="center"/>
              <w:rPr>
                <w:b/>
              </w:rPr>
            </w:pPr>
            <w:r>
              <w:rPr>
                <w:b/>
              </w:rPr>
              <w:t>5</w:t>
            </w:r>
            <w:r w:rsidR="00E13F61">
              <w:rPr>
                <w:b/>
              </w:rPr>
              <w:t>p.</w:t>
            </w:r>
          </w:p>
        </w:tc>
        <w:tc>
          <w:tcPr>
            <w:tcW w:w="9356" w:type="dxa"/>
            <w:tcBorders>
              <w:left w:val="single" w:sz="4" w:space="0" w:color="auto"/>
            </w:tcBorders>
          </w:tcPr>
          <w:p w:rsidR="001C4210" w:rsidRDefault="00D117F2" w:rsidP="00E771F3">
            <w:pPr>
              <w:pStyle w:val="ListParagraph"/>
              <w:numPr>
                <w:ilvl w:val="0"/>
                <w:numId w:val="18"/>
              </w:numPr>
              <w:tabs>
                <w:tab w:val="left" w:pos="459"/>
              </w:tabs>
              <w:ind w:left="34" w:firstLine="283"/>
            </w:pPr>
            <w:r>
              <w:t>“</w:t>
            </w:r>
            <w:r>
              <w:rPr>
                <w:lang w:val="ro-RO"/>
              </w:rPr>
              <w:t>Dacia</w:t>
            </w:r>
            <w:r>
              <w:t>” este cea mai reprezentativă marcă de automobile din România care a luat naștere în anul 1966, la Colibași, județul Argeș</w:t>
            </w:r>
            <w:r w:rsidR="00A0227F">
              <w:t>.</w:t>
            </w:r>
            <w:r>
              <w:t xml:space="preserve"> În uzina “Dacia” lucreaz</w:t>
            </w:r>
            <w:r>
              <w:rPr>
                <w:lang w:val="ro-RO"/>
              </w:rPr>
              <w:t>ă 1093 de persoane, repartizate la mai multe puncte de lucru. La primul punct lucrează o persoană, iar la fiecare din punctele următoare lucrează un număr de persoane egal cu triplul numărului de persoane aflat la punctul de lucru anterior. Aflați câte puncte de lucru există în această fabrică.</w:t>
            </w:r>
            <w:r w:rsidR="00FB53CB">
              <w:t xml:space="preserve"> </w:t>
            </w:r>
          </w:p>
          <w:p w:rsidR="00E771F3" w:rsidRPr="007E71D0" w:rsidRDefault="00E771F3" w:rsidP="00E771F3">
            <w:pPr>
              <w:tabs>
                <w:tab w:val="left" w:pos="459"/>
              </w:tabs>
            </w:pPr>
          </w:p>
        </w:tc>
      </w:tr>
      <w:tr w:rsidR="004812F8" w:rsidRPr="004812F8" w:rsidTr="00693947">
        <w:tc>
          <w:tcPr>
            <w:tcW w:w="709" w:type="dxa"/>
            <w:tcBorders>
              <w:right w:val="single" w:sz="4" w:space="0" w:color="auto"/>
            </w:tcBorders>
          </w:tcPr>
          <w:p w:rsidR="004812F8" w:rsidRPr="00E13F61" w:rsidRDefault="001A2902" w:rsidP="00994F83">
            <w:pPr>
              <w:ind w:left="34"/>
              <w:jc w:val="center"/>
              <w:rPr>
                <w:b/>
              </w:rPr>
            </w:pPr>
            <w:r>
              <w:rPr>
                <w:b/>
              </w:rPr>
              <w:t>5</w:t>
            </w:r>
            <w:r w:rsidR="00133BFB">
              <w:rPr>
                <w:b/>
              </w:rPr>
              <w:t>p.</w:t>
            </w:r>
          </w:p>
        </w:tc>
        <w:tc>
          <w:tcPr>
            <w:tcW w:w="9356" w:type="dxa"/>
            <w:tcBorders>
              <w:left w:val="single" w:sz="4" w:space="0" w:color="auto"/>
            </w:tcBorders>
          </w:tcPr>
          <w:p w:rsidR="0011153F" w:rsidRPr="00F95022" w:rsidRDefault="000A2E5B" w:rsidP="001C4210">
            <w:pPr>
              <w:pStyle w:val="ListParagraph"/>
              <w:numPr>
                <w:ilvl w:val="0"/>
                <w:numId w:val="18"/>
              </w:numPr>
              <w:tabs>
                <w:tab w:val="left" w:pos="459"/>
              </w:tabs>
              <w:ind w:left="34" w:firstLine="283"/>
            </w:pPr>
            <w:r>
              <w:rPr>
                <w:lang w:val="ro-RO"/>
              </w:rPr>
              <w:t xml:space="preserve">Măsura unghiului pentru care raportul dintre măsurile suplementului și complementului său este </w:t>
            </w:r>
            <m:oMath>
              <m:f>
                <m:fPr>
                  <m:ctrlPr>
                    <w:rPr>
                      <w:rFonts w:ascii="Cambria Math" w:hAnsi="Cambria Math"/>
                      <w:i/>
                      <w:lang w:val="ro-RO"/>
                    </w:rPr>
                  </m:ctrlPr>
                </m:fPr>
                <m:num>
                  <m:r>
                    <w:rPr>
                      <w:rFonts w:ascii="Cambria Math" w:hAnsi="Cambria Math"/>
                      <w:lang w:val="ro-RO"/>
                    </w:rPr>
                    <m:t>11</m:t>
                  </m:r>
                </m:num>
                <m:den>
                  <m:r>
                    <w:rPr>
                      <w:rFonts w:ascii="Cambria Math" w:hAnsi="Cambria Math"/>
                      <w:lang w:val="ro-RO"/>
                    </w:rPr>
                    <m:t>5</m:t>
                  </m:r>
                </m:den>
              </m:f>
            </m:oMath>
            <w:r>
              <w:rPr>
                <w:lang w:val="ro-RO"/>
              </w:rPr>
              <w:t xml:space="preserve"> este _______ .</w:t>
            </w:r>
          </w:p>
          <w:p w:rsidR="00E771F3" w:rsidRPr="004812F8" w:rsidRDefault="007E71D0" w:rsidP="0011153F">
            <w:pPr>
              <w:pStyle w:val="ListParagraph"/>
              <w:tabs>
                <w:tab w:val="left" w:pos="459"/>
              </w:tabs>
              <w:ind w:left="317"/>
            </w:pPr>
            <w:r w:rsidRPr="00E771F3">
              <w:rPr>
                <w:lang w:val="ro-RO"/>
              </w:rPr>
              <w:tab/>
            </w:r>
          </w:p>
        </w:tc>
      </w:tr>
      <w:tr w:rsidR="004812F8" w:rsidRPr="004812F8" w:rsidTr="00693947">
        <w:tc>
          <w:tcPr>
            <w:tcW w:w="709" w:type="dxa"/>
            <w:tcBorders>
              <w:right w:val="single" w:sz="4" w:space="0" w:color="auto"/>
            </w:tcBorders>
          </w:tcPr>
          <w:p w:rsidR="004812F8" w:rsidRDefault="001A2902" w:rsidP="00994F83">
            <w:pPr>
              <w:ind w:left="34"/>
              <w:jc w:val="center"/>
              <w:rPr>
                <w:b/>
              </w:rPr>
            </w:pPr>
            <w:r>
              <w:rPr>
                <w:b/>
              </w:rPr>
              <w:t>5</w:t>
            </w:r>
            <w:r w:rsidR="002D351B">
              <w:rPr>
                <w:b/>
              </w:rPr>
              <w:t>p.</w:t>
            </w:r>
          </w:p>
          <w:p w:rsidR="00C64F8F" w:rsidRDefault="00C64F8F" w:rsidP="00994F83">
            <w:pPr>
              <w:ind w:left="34"/>
              <w:jc w:val="center"/>
              <w:rPr>
                <w:b/>
              </w:rPr>
            </w:pPr>
          </w:p>
          <w:p w:rsidR="00C64F8F" w:rsidRPr="00E13F61" w:rsidRDefault="00C64F8F" w:rsidP="00994F83">
            <w:pPr>
              <w:ind w:left="34"/>
              <w:jc w:val="center"/>
              <w:rPr>
                <w:b/>
              </w:rPr>
            </w:pPr>
          </w:p>
        </w:tc>
        <w:tc>
          <w:tcPr>
            <w:tcW w:w="9356" w:type="dxa"/>
            <w:tcBorders>
              <w:left w:val="single" w:sz="4" w:space="0" w:color="auto"/>
            </w:tcBorders>
          </w:tcPr>
          <w:p w:rsidR="00CD1DEC" w:rsidRDefault="00BA649E" w:rsidP="00205424">
            <w:pPr>
              <w:pStyle w:val="ListParagraph"/>
              <w:numPr>
                <w:ilvl w:val="0"/>
                <w:numId w:val="18"/>
              </w:numPr>
              <w:tabs>
                <w:tab w:val="left" w:pos="459"/>
              </w:tabs>
              <w:ind w:left="34" w:firstLine="283"/>
            </w:pPr>
            <w:r>
              <w:t>Fie punctele A, B, C, D și E situate pe aceeași dreaptă, astfel încât C este mijlocul segmentului [AB], D este mijlocul lui [AC], iar E este mijlocul lui [DB]</w:t>
            </w:r>
            <w:r w:rsidR="00C64F8F">
              <w:rPr>
                <w:lang w:val="ro-RO"/>
              </w:rPr>
              <w:t>.</w:t>
            </w:r>
            <w:r w:rsidR="00E558E3">
              <w:rPr>
                <w:lang w:val="ro-RO"/>
              </w:rPr>
              <w:t xml:space="preserve"> Dacă DE=9cm, atunci CE= ____ cm.</w:t>
            </w:r>
          </w:p>
          <w:p w:rsidR="00171D99" w:rsidRPr="004812F8" w:rsidRDefault="00171D99" w:rsidP="00171D99">
            <w:pPr>
              <w:pStyle w:val="ListParagraph"/>
              <w:tabs>
                <w:tab w:val="left" w:pos="459"/>
              </w:tabs>
              <w:ind w:left="317"/>
            </w:pPr>
          </w:p>
        </w:tc>
      </w:tr>
      <w:tr w:rsidR="004812F8" w:rsidRPr="004812F8" w:rsidTr="00693947">
        <w:tc>
          <w:tcPr>
            <w:tcW w:w="709" w:type="dxa"/>
            <w:tcBorders>
              <w:right w:val="single" w:sz="4" w:space="0" w:color="auto"/>
            </w:tcBorders>
          </w:tcPr>
          <w:p w:rsidR="004812F8" w:rsidRPr="00E13F61" w:rsidRDefault="001A2902" w:rsidP="00994F83">
            <w:pPr>
              <w:ind w:left="34"/>
              <w:jc w:val="center"/>
              <w:rPr>
                <w:b/>
              </w:rPr>
            </w:pPr>
            <w:r>
              <w:rPr>
                <w:b/>
              </w:rPr>
              <w:t>5</w:t>
            </w:r>
            <w:r w:rsidR="002D351B">
              <w:rPr>
                <w:b/>
              </w:rPr>
              <w:t>p.</w:t>
            </w:r>
          </w:p>
        </w:tc>
        <w:tc>
          <w:tcPr>
            <w:tcW w:w="9356" w:type="dxa"/>
            <w:tcBorders>
              <w:left w:val="single" w:sz="4" w:space="0" w:color="auto"/>
            </w:tcBorders>
          </w:tcPr>
          <w:p w:rsidR="001E5EAE" w:rsidRPr="009C0779" w:rsidRDefault="003D6B25" w:rsidP="00C64F8F">
            <w:pPr>
              <w:pStyle w:val="ListParagraph"/>
              <w:numPr>
                <w:ilvl w:val="0"/>
                <w:numId w:val="18"/>
              </w:numPr>
              <w:tabs>
                <w:tab w:val="left" w:pos="459"/>
              </w:tabs>
              <w:ind w:left="34" w:firstLine="283"/>
              <w:rPr>
                <w:rFonts w:eastAsiaTheme="minorEastAsia"/>
                <w:i/>
              </w:rPr>
            </w:pPr>
            <w:r>
              <w:rPr>
                <w:rFonts w:eastAsiaTheme="minorEastAsia"/>
              </w:rPr>
              <w:t>Fie a și b două numere natural</w:t>
            </w:r>
            <w:r w:rsidR="003275AC">
              <w:rPr>
                <w:rFonts w:eastAsiaTheme="minorEastAsia"/>
              </w:rPr>
              <w:t>e</w:t>
            </w:r>
            <w:r>
              <w:rPr>
                <w:rFonts w:eastAsiaTheme="minorEastAsia"/>
              </w:rPr>
              <w:t xml:space="preserve"> astfel încât [a, b]=315 și </w:t>
            </w:r>
            <m:oMath>
              <m:r>
                <w:rPr>
                  <w:rFonts w:ascii="Cambria Math" w:eastAsiaTheme="minorEastAsia" w:hAnsi="Cambria Math"/>
                </w:rPr>
                <m:t>a⋅b=2835</m:t>
              </m:r>
            </m:oMath>
            <w:r w:rsidR="00FD7ADD">
              <w:rPr>
                <w:rFonts w:eastAsiaTheme="minorEastAsia"/>
              </w:rPr>
              <w:t>.</w:t>
            </w:r>
            <w:r>
              <w:rPr>
                <w:rFonts w:eastAsiaTheme="minorEastAsia"/>
              </w:rPr>
              <w:t xml:space="preserve"> Aflați cea mai mică valoare a sumei a+b.</w:t>
            </w:r>
          </w:p>
          <w:p w:rsidR="00E771F3" w:rsidRPr="004812F8" w:rsidRDefault="00E771F3" w:rsidP="00171D99">
            <w:pPr>
              <w:pStyle w:val="ListParagraph"/>
              <w:tabs>
                <w:tab w:val="left" w:pos="459"/>
              </w:tabs>
              <w:ind w:left="317"/>
            </w:pPr>
          </w:p>
        </w:tc>
      </w:tr>
      <w:tr w:rsidR="004812F8" w:rsidRPr="004812F8" w:rsidTr="00693947">
        <w:tc>
          <w:tcPr>
            <w:tcW w:w="709" w:type="dxa"/>
            <w:tcBorders>
              <w:right w:val="single" w:sz="4" w:space="0" w:color="auto"/>
            </w:tcBorders>
          </w:tcPr>
          <w:p w:rsidR="004812F8" w:rsidRPr="00E13F61" w:rsidRDefault="001A2902" w:rsidP="00994F83">
            <w:pPr>
              <w:ind w:left="34"/>
              <w:jc w:val="center"/>
              <w:rPr>
                <w:b/>
              </w:rPr>
            </w:pPr>
            <w:r>
              <w:rPr>
                <w:b/>
              </w:rPr>
              <w:t>5</w:t>
            </w:r>
            <w:r w:rsidR="002D351B">
              <w:rPr>
                <w:b/>
              </w:rPr>
              <w:t>p.</w:t>
            </w:r>
          </w:p>
        </w:tc>
        <w:tc>
          <w:tcPr>
            <w:tcW w:w="9356" w:type="dxa"/>
            <w:tcBorders>
              <w:left w:val="single" w:sz="4" w:space="0" w:color="auto"/>
            </w:tcBorders>
          </w:tcPr>
          <w:p w:rsidR="00876A9B" w:rsidRPr="00642665" w:rsidRDefault="00FB76B3" w:rsidP="00642665">
            <w:pPr>
              <w:pStyle w:val="ListParagraph"/>
              <w:numPr>
                <w:ilvl w:val="0"/>
                <w:numId w:val="18"/>
              </w:numPr>
              <w:tabs>
                <w:tab w:val="left" w:pos="459"/>
              </w:tabs>
              <w:ind w:left="34" w:firstLine="283"/>
            </w:pPr>
            <w:r>
              <w:rPr>
                <w:rFonts w:eastAsiaTheme="minorEastAsia"/>
              </w:rPr>
              <w:t>Se consideră unghiurile în jurul unui punct</w:t>
            </w:r>
            <w:r w:rsidR="002C53C9">
              <w:rPr>
                <w:rFonts w:eastAsiaTheme="minorEastAsia"/>
              </w:rPr>
              <w:t xml:space="preserve"> A</w:t>
            </w:r>
            <w:r w:rsidR="003275AC">
              <w:rPr>
                <w:rFonts w:eastAsiaTheme="minorEastAsia"/>
              </w:rPr>
              <w:t>O</w:t>
            </w:r>
            <w:r w:rsidR="002C53C9">
              <w:rPr>
                <w:rFonts w:eastAsiaTheme="minorEastAsia"/>
              </w:rPr>
              <w:t>B, B</w:t>
            </w:r>
            <w:r w:rsidR="003275AC">
              <w:rPr>
                <w:rFonts w:eastAsiaTheme="minorEastAsia"/>
              </w:rPr>
              <w:t>O</w:t>
            </w:r>
            <w:r w:rsidR="002C53C9">
              <w:rPr>
                <w:rFonts w:eastAsiaTheme="minorEastAsia"/>
              </w:rPr>
              <w:t>C și A</w:t>
            </w:r>
            <w:r w:rsidR="003275AC">
              <w:rPr>
                <w:rFonts w:eastAsiaTheme="minorEastAsia"/>
              </w:rPr>
              <w:t>O</w:t>
            </w:r>
            <w:r w:rsidR="002C53C9">
              <w:rPr>
                <w:rFonts w:eastAsiaTheme="minorEastAsia"/>
              </w:rPr>
              <w:t>C, astfel încât m(</w:t>
            </w:r>
            <m:oMath>
              <m:r>
                <w:rPr>
                  <w:rFonts w:ascii="Cambria Math" w:eastAsiaTheme="minorEastAsia" w:hAnsi="Cambria Math"/>
                </w:rPr>
                <m:t>∢AOB</m:t>
              </m:r>
            </m:oMath>
            <w:r w:rsidR="002C53C9">
              <w:rPr>
                <w:rFonts w:eastAsiaTheme="minorEastAsia"/>
              </w:rPr>
              <w:t>)=x+ +25</w:t>
            </w:r>
            <m:oMath>
              <m:r>
                <w:rPr>
                  <w:rFonts w:ascii="Cambria Math" w:eastAsiaTheme="minorEastAsia" w:hAnsi="Cambria Math"/>
                </w:rPr>
                <m:t>°</m:t>
              </m:r>
            </m:oMath>
            <w:r w:rsidR="002C53C9">
              <w:rPr>
                <w:rFonts w:eastAsiaTheme="minorEastAsia"/>
              </w:rPr>
              <w:t>, m(</w:t>
            </w:r>
            <m:oMath>
              <m:r>
                <w:rPr>
                  <w:rFonts w:ascii="Cambria Math" w:eastAsiaTheme="minorEastAsia" w:hAnsi="Cambria Math"/>
                </w:rPr>
                <m:t>∢BOC</m:t>
              </m:r>
            </m:oMath>
            <w:r w:rsidR="002C53C9">
              <w:rPr>
                <w:rFonts w:eastAsiaTheme="minorEastAsia"/>
              </w:rPr>
              <w:t>)=2x+80</w:t>
            </w:r>
            <m:oMath>
              <m:r>
                <w:rPr>
                  <w:rFonts w:ascii="Cambria Math" w:eastAsiaTheme="minorEastAsia" w:hAnsi="Cambria Math"/>
                </w:rPr>
                <m:t>°</m:t>
              </m:r>
            </m:oMath>
            <w:r w:rsidR="002C53C9">
              <w:rPr>
                <w:rFonts w:eastAsiaTheme="minorEastAsia"/>
              </w:rPr>
              <w:t xml:space="preserve"> și m(</w:t>
            </w:r>
            <m:oMath>
              <m:r>
                <w:rPr>
                  <w:rFonts w:ascii="Cambria Math" w:eastAsiaTheme="minorEastAsia" w:hAnsi="Cambria Math"/>
                </w:rPr>
                <m:t>∢AOC</m:t>
              </m:r>
            </m:oMath>
            <w:r w:rsidR="002C53C9">
              <w:rPr>
                <w:rFonts w:eastAsiaTheme="minorEastAsia"/>
              </w:rPr>
              <w:t>)=3x+45</w:t>
            </w:r>
            <m:oMath>
              <m:r>
                <w:rPr>
                  <w:rFonts w:ascii="Cambria Math" w:eastAsiaTheme="minorEastAsia" w:hAnsi="Cambria Math"/>
                </w:rPr>
                <m:t>°</m:t>
              </m:r>
            </m:oMath>
            <w:r w:rsidR="00642665">
              <w:rPr>
                <w:rFonts w:eastAsiaTheme="minorEastAsia"/>
              </w:rPr>
              <w:t>.</w:t>
            </w:r>
            <w:r w:rsidR="00CC695A">
              <w:rPr>
                <w:rFonts w:eastAsiaTheme="minorEastAsia"/>
              </w:rPr>
              <w:t xml:space="preserve"> Dacă [</w:t>
            </w:r>
            <w:r w:rsidR="00CC695A">
              <w:rPr>
                <w:rFonts w:eastAsiaTheme="minorEastAsia"/>
                <w:lang w:val="ro-RO"/>
              </w:rPr>
              <w:t xml:space="preserve">OD este semidreaptă opusă cu </w:t>
            </w:r>
            <w:r w:rsidR="00CC695A">
              <w:rPr>
                <w:rFonts w:eastAsiaTheme="minorEastAsia"/>
              </w:rPr>
              <w:t>[</w:t>
            </w:r>
            <w:r w:rsidR="00CC695A">
              <w:rPr>
                <w:rFonts w:eastAsiaTheme="minorEastAsia"/>
                <w:lang w:val="ro-RO"/>
              </w:rPr>
              <w:t xml:space="preserve">OA, iar </w:t>
            </w:r>
            <w:r w:rsidR="00CC695A">
              <w:rPr>
                <w:rFonts w:eastAsiaTheme="minorEastAsia"/>
              </w:rPr>
              <w:t>[</w:t>
            </w:r>
            <w:r w:rsidR="00CC695A">
              <w:rPr>
                <w:rFonts w:eastAsiaTheme="minorEastAsia"/>
                <w:lang w:val="ro-RO"/>
              </w:rPr>
              <w:t xml:space="preserve">OE este bisectoarea unghiului </w:t>
            </w:r>
            <w:r w:rsidR="00CC695A">
              <w:rPr>
                <w:rFonts w:eastAsiaTheme="minorEastAsia"/>
                <w:caps/>
                <w:lang w:val="ro-RO"/>
              </w:rPr>
              <w:t xml:space="preserve">AOC, </w:t>
            </w:r>
            <w:r w:rsidR="00D31189">
              <w:rPr>
                <w:rFonts w:eastAsiaTheme="minorEastAsia"/>
                <w:lang w:val="ro-RO"/>
              </w:rPr>
              <w:t xml:space="preserve">calculați </w:t>
            </w:r>
            <w:r w:rsidR="00D31189">
              <w:rPr>
                <w:rFonts w:eastAsiaTheme="minorEastAsia"/>
              </w:rPr>
              <w:t>m(</w:t>
            </w:r>
            <m:oMath>
              <m:r>
                <w:rPr>
                  <w:rFonts w:ascii="Cambria Math" w:eastAsiaTheme="minorEastAsia" w:hAnsi="Cambria Math"/>
                </w:rPr>
                <m:t>∢DOE)</m:t>
              </m:r>
            </m:oMath>
            <w:r w:rsidR="00D31189">
              <w:rPr>
                <w:rFonts w:eastAsiaTheme="minorEastAsia"/>
              </w:rPr>
              <w:t>.</w:t>
            </w:r>
          </w:p>
          <w:p w:rsidR="00642665" w:rsidRPr="004812F8" w:rsidRDefault="00642665" w:rsidP="00642665">
            <w:pPr>
              <w:pStyle w:val="ListParagraph"/>
              <w:tabs>
                <w:tab w:val="left" w:pos="459"/>
              </w:tabs>
              <w:ind w:left="317"/>
            </w:pPr>
          </w:p>
        </w:tc>
      </w:tr>
      <w:tr w:rsidR="004812F8" w:rsidRPr="004812F8" w:rsidTr="00693947">
        <w:tc>
          <w:tcPr>
            <w:tcW w:w="709" w:type="dxa"/>
            <w:tcBorders>
              <w:right w:val="single" w:sz="4" w:space="0" w:color="auto"/>
            </w:tcBorders>
          </w:tcPr>
          <w:p w:rsidR="004812F8" w:rsidRPr="00E13F61" w:rsidRDefault="001A2902" w:rsidP="00994F83">
            <w:pPr>
              <w:ind w:left="34"/>
              <w:jc w:val="center"/>
              <w:rPr>
                <w:b/>
              </w:rPr>
            </w:pPr>
            <w:r>
              <w:rPr>
                <w:b/>
              </w:rPr>
              <w:t>5</w:t>
            </w:r>
            <w:r w:rsidR="002D351B">
              <w:rPr>
                <w:b/>
              </w:rPr>
              <w:t>p.</w:t>
            </w:r>
          </w:p>
        </w:tc>
        <w:tc>
          <w:tcPr>
            <w:tcW w:w="9356" w:type="dxa"/>
            <w:tcBorders>
              <w:left w:val="single" w:sz="4" w:space="0" w:color="auto"/>
            </w:tcBorders>
          </w:tcPr>
          <w:p w:rsidR="00935AE3" w:rsidRPr="0009695B" w:rsidRDefault="00E56EF1" w:rsidP="0009695B">
            <w:pPr>
              <w:pStyle w:val="ListParagraph"/>
              <w:numPr>
                <w:ilvl w:val="0"/>
                <w:numId w:val="18"/>
              </w:numPr>
              <w:tabs>
                <w:tab w:val="left" w:pos="459"/>
              </w:tabs>
              <w:ind w:left="34" w:firstLine="283"/>
            </w:pPr>
            <w:r>
              <w:rPr>
                <w:rFonts w:eastAsiaTheme="minorEastAsia"/>
              </w:rPr>
              <w:t>Trei autobuze</w:t>
            </w:r>
            <w:r w:rsidR="00CD19F8">
              <w:rPr>
                <w:rFonts w:eastAsiaTheme="minorEastAsia"/>
              </w:rPr>
              <w:t xml:space="preserve"> de călători pleacă la ora 6:00 din aceea</w:t>
            </w:r>
            <w:r w:rsidR="00CD19F8">
              <w:rPr>
                <w:rFonts w:eastAsiaTheme="minorEastAsia"/>
                <w:lang w:val="ro-RO"/>
              </w:rPr>
              <w:t>și stație A și merg pe trasee diferite</w:t>
            </w:r>
            <w:r w:rsidR="0009695B">
              <w:rPr>
                <w:rFonts w:eastAsiaTheme="minorEastAsia"/>
              </w:rPr>
              <w:t>.</w:t>
            </w:r>
            <w:r w:rsidR="00CD19F8">
              <w:rPr>
                <w:rFonts w:eastAsiaTheme="minorEastAsia"/>
              </w:rPr>
              <w:t xml:space="preserve"> Primul se întoarce în aceeași stație A după 30 de minute, al doilea după 120 de minute, iar al treilea după 80 de minute. De câte ori se vor afla în stația A toate cele trei autobuze în intervalul de la ora 6:00 la ora 22:00</w:t>
            </w:r>
            <w:r w:rsidR="00CD19F8">
              <w:rPr>
                <w:rFonts w:eastAsiaTheme="minorEastAsia"/>
                <w:lang w:val="ro-RO"/>
              </w:rPr>
              <w:t>?</w:t>
            </w:r>
          </w:p>
          <w:p w:rsidR="0009695B" w:rsidRPr="004812F8" w:rsidRDefault="0009695B" w:rsidP="0009695B">
            <w:pPr>
              <w:pStyle w:val="ListParagraph"/>
              <w:tabs>
                <w:tab w:val="left" w:pos="459"/>
              </w:tabs>
              <w:ind w:left="317"/>
            </w:pPr>
          </w:p>
        </w:tc>
      </w:tr>
      <w:tr w:rsidR="004812F8" w:rsidRPr="004812F8" w:rsidTr="00693947">
        <w:tc>
          <w:tcPr>
            <w:tcW w:w="709" w:type="dxa"/>
            <w:tcBorders>
              <w:right w:val="single" w:sz="4" w:space="0" w:color="auto"/>
            </w:tcBorders>
          </w:tcPr>
          <w:p w:rsidR="004812F8" w:rsidRPr="00E13F61" w:rsidRDefault="001A2902" w:rsidP="00994F83">
            <w:pPr>
              <w:ind w:left="34"/>
              <w:jc w:val="center"/>
              <w:rPr>
                <w:b/>
                <w:position w:val="-48"/>
              </w:rPr>
            </w:pPr>
            <w:r>
              <w:rPr>
                <w:b/>
              </w:rPr>
              <w:t>5</w:t>
            </w:r>
            <w:r w:rsidR="002D351B">
              <w:rPr>
                <w:b/>
              </w:rPr>
              <w:t>p.</w:t>
            </w:r>
          </w:p>
        </w:tc>
        <w:tc>
          <w:tcPr>
            <w:tcW w:w="9356" w:type="dxa"/>
            <w:tcBorders>
              <w:left w:val="single" w:sz="4" w:space="0" w:color="auto"/>
            </w:tcBorders>
          </w:tcPr>
          <w:p w:rsidR="000F70EE" w:rsidRDefault="000F70EE" w:rsidP="000F70EE">
            <w:pPr>
              <w:pStyle w:val="ListParagraph"/>
              <w:numPr>
                <w:ilvl w:val="0"/>
                <w:numId w:val="18"/>
              </w:numPr>
              <w:tabs>
                <w:tab w:val="left" w:pos="459"/>
              </w:tabs>
              <w:ind w:left="34" w:firstLine="283"/>
              <w:rPr>
                <w:rFonts w:eastAsiaTheme="minorEastAsia"/>
                <w:lang w:val="ro-RO"/>
              </w:rPr>
            </w:pPr>
            <w:r>
              <w:rPr>
                <w:rFonts w:eastAsiaTheme="minorEastAsia"/>
                <w:lang w:val="ro-RO"/>
              </w:rPr>
              <w:t>Ung</w:t>
            </w:r>
            <w:r w:rsidR="005B6C05">
              <w:rPr>
                <w:rFonts w:eastAsiaTheme="minorEastAsia"/>
                <w:lang w:val="ro-RO"/>
              </w:rPr>
              <w:t xml:space="preserve">hiurile </w:t>
            </w:r>
            <m:oMath>
              <m:r>
                <w:rPr>
                  <w:rFonts w:ascii="Cambria Math" w:eastAsiaTheme="minorEastAsia" w:hAnsi="Cambria Math"/>
                </w:rPr>
                <m:t>∢AOB</m:t>
              </m:r>
            </m:oMath>
            <w:r w:rsidR="005B6C05">
              <w:rPr>
                <w:rFonts w:eastAsiaTheme="minorEastAsia"/>
              </w:rPr>
              <w:t xml:space="preserve"> și </w:t>
            </w:r>
            <m:oMath>
              <m:r>
                <w:rPr>
                  <w:rFonts w:ascii="Cambria Math" w:eastAsiaTheme="minorEastAsia" w:hAnsi="Cambria Math"/>
                </w:rPr>
                <m:t>∢AOC</m:t>
              </m:r>
            </m:oMath>
            <w:r w:rsidR="008E2939">
              <w:rPr>
                <w:rFonts w:eastAsiaTheme="minorEastAsia"/>
              </w:rPr>
              <w:t xml:space="preserve"> sunt neadiacente și au suma măsurilor 100</w:t>
            </w:r>
            <m:oMath>
              <m:r>
                <w:rPr>
                  <w:rFonts w:ascii="Cambria Math" w:eastAsiaTheme="minorEastAsia" w:hAnsi="Cambria Math"/>
                </w:rPr>
                <m:t>°</m:t>
              </m:r>
            </m:oMath>
            <w:r w:rsidR="008E2939">
              <w:rPr>
                <w:rFonts w:eastAsiaTheme="minorEastAsia"/>
              </w:rPr>
              <w:t>, iar [ON</w:t>
            </w:r>
            <w:r w:rsidR="008E2939">
              <w:rPr>
                <w:rFonts w:eastAsiaTheme="minorEastAsia"/>
                <w:lang w:val="ro-RO"/>
              </w:rPr>
              <w:t xml:space="preserve"> este bisectoarea </w:t>
            </w:r>
            <m:oMath>
              <m:r>
                <w:rPr>
                  <w:rFonts w:ascii="Cambria Math" w:eastAsiaTheme="minorEastAsia" w:hAnsi="Cambria Math"/>
                </w:rPr>
                <m:t>∢BOC</m:t>
              </m:r>
            </m:oMath>
            <w:r w:rsidR="008E2939">
              <w:rPr>
                <w:rFonts w:eastAsiaTheme="minorEastAsia"/>
              </w:rPr>
              <w:t>. Atunci m(</w:t>
            </w:r>
            <m:oMath>
              <m:r>
                <w:rPr>
                  <w:rFonts w:ascii="Cambria Math" w:eastAsiaTheme="minorEastAsia" w:hAnsi="Cambria Math"/>
                </w:rPr>
                <m:t>∢AON</m:t>
              </m:r>
            </m:oMath>
            <w:r w:rsidR="008E2939">
              <w:rPr>
                <w:rFonts w:eastAsiaTheme="minorEastAsia"/>
              </w:rPr>
              <w:t>)=_______.</w:t>
            </w:r>
          </w:p>
          <w:p w:rsidR="00E771F3" w:rsidRPr="004812F8" w:rsidRDefault="00E771F3" w:rsidP="00012775">
            <w:pPr>
              <w:pStyle w:val="ListParagraph"/>
              <w:tabs>
                <w:tab w:val="left" w:pos="459"/>
              </w:tabs>
              <w:ind w:left="317"/>
            </w:pPr>
            <w:r>
              <w:rPr>
                <w:lang w:val="ro-RO"/>
              </w:rPr>
              <w:tab/>
            </w:r>
            <w:r>
              <w:rPr>
                <w:lang w:val="ro-RO"/>
              </w:rPr>
              <w:tab/>
            </w:r>
          </w:p>
        </w:tc>
      </w:tr>
      <w:tr w:rsidR="004812F8" w:rsidRPr="004812F8" w:rsidTr="00693947">
        <w:tc>
          <w:tcPr>
            <w:tcW w:w="709" w:type="dxa"/>
            <w:tcBorders>
              <w:right w:val="single" w:sz="4" w:space="0" w:color="auto"/>
            </w:tcBorders>
          </w:tcPr>
          <w:p w:rsidR="004812F8" w:rsidRDefault="001A2902" w:rsidP="00994F83">
            <w:pPr>
              <w:ind w:left="34"/>
              <w:jc w:val="center"/>
              <w:rPr>
                <w:b/>
              </w:rPr>
            </w:pPr>
            <w:r>
              <w:rPr>
                <w:b/>
              </w:rPr>
              <w:t>5</w:t>
            </w:r>
            <w:r w:rsidR="002D351B">
              <w:rPr>
                <w:b/>
              </w:rPr>
              <w:t>p.</w:t>
            </w:r>
          </w:p>
          <w:p w:rsidR="008508D2" w:rsidRDefault="008508D2" w:rsidP="00994F83">
            <w:pPr>
              <w:ind w:left="34"/>
              <w:jc w:val="center"/>
              <w:rPr>
                <w:b/>
              </w:rPr>
            </w:pPr>
          </w:p>
          <w:p w:rsidR="008508D2" w:rsidRDefault="008508D2" w:rsidP="00994F83">
            <w:pPr>
              <w:ind w:left="34"/>
              <w:jc w:val="center"/>
              <w:rPr>
                <w:b/>
              </w:rPr>
            </w:pPr>
          </w:p>
          <w:p w:rsidR="008508D2" w:rsidRPr="00E13F61" w:rsidRDefault="008508D2" w:rsidP="00994F83">
            <w:pPr>
              <w:ind w:left="34"/>
              <w:jc w:val="center"/>
              <w:rPr>
                <w:b/>
              </w:rPr>
            </w:pPr>
          </w:p>
        </w:tc>
        <w:tc>
          <w:tcPr>
            <w:tcW w:w="9356" w:type="dxa"/>
            <w:tcBorders>
              <w:left w:val="single" w:sz="4" w:space="0" w:color="auto"/>
            </w:tcBorders>
          </w:tcPr>
          <w:p w:rsidR="00B01852" w:rsidRDefault="00D55372" w:rsidP="00B01852">
            <w:pPr>
              <w:pStyle w:val="ListParagraph"/>
              <w:numPr>
                <w:ilvl w:val="0"/>
                <w:numId w:val="18"/>
              </w:numPr>
              <w:tabs>
                <w:tab w:val="left" w:pos="459"/>
              </w:tabs>
              <w:ind w:left="317" w:firstLine="0"/>
              <w:rPr>
                <w:lang w:val="ro-RO"/>
              </w:rPr>
            </w:pPr>
            <w:r w:rsidRPr="00C578E9">
              <w:rPr>
                <w:rFonts w:eastAsiaTheme="minorEastAsia"/>
                <w:lang w:val="ro-RO"/>
              </w:rPr>
              <w:t>Fie n</w:t>
            </w:r>
            <m:oMath>
              <m:r>
                <m:rPr>
                  <m:scr m:val="double-struck"/>
                </m:rPr>
                <w:rPr>
                  <w:rFonts w:ascii="Cambria Math" w:eastAsiaTheme="minorEastAsia" w:hAnsi="Cambria Math"/>
                  <w:lang w:val="ro-RO"/>
                </w:rPr>
                <m:t>∈N</m:t>
              </m:r>
            </m:oMath>
            <w:r w:rsidRPr="00C578E9">
              <w:rPr>
                <w:rFonts w:eastAsiaTheme="minorEastAsia"/>
                <w:lang w:val="ro-RO"/>
              </w:rPr>
              <w:t>. Calculați</w:t>
            </w:r>
            <w:r w:rsidRPr="00C578E9">
              <w:rPr>
                <w:rFonts w:eastAsiaTheme="minorEastAsia"/>
              </w:rPr>
              <w:t>:</w:t>
            </w:r>
            <w:r w:rsidR="00090B5E" w:rsidRPr="00C578E9">
              <w:rPr>
                <w:lang w:val="ro-RO"/>
              </w:rPr>
              <w:t xml:space="preserve"> </w:t>
            </w:r>
          </w:p>
          <w:p w:rsidR="00E771F3" w:rsidRPr="00B01852" w:rsidRDefault="00C578E9" w:rsidP="00B01852">
            <w:pPr>
              <w:tabs>
                <w:tab w:val="left" w:pos="459"/>
              </w:tabs>
              <w:rPr>
                <w:lang w:val="ro-RO"/>
              </w:rPr>
            </w:pPr>
            <w:r w:rsidRPr="00B01852">
              <w:rPr>
                <w:lang w:val="ro-RO"/>
              </w:rPr>
              <w:t>S=(</w:t>
            </w:r>
            <w:r>
              <w:t>n+1;2n+5</w:t>
            </w:r>
            <w:r w:rsidRPr="00B01852">
              <w:rPr>
                <w:lang w:val="ro-RO"/>
              </w:rPr>
              <w:t>)+(n+2;2n+7)+(n+1002;2n+2007) unde cu (a,b) am notat cel mai mare divizor comun al nr. a și b.</w:t>
            </w:r>
          </w:p>
          <w:p w:rsidR="000C6FF1" w:rsidRPr="004812F8" w:rsidRDefault="000C6FF1" w:rsidP="000C6FF1">
            <w:pPr>
              <w:pStyle w:val="ListParagraph"/>
              <w:tabs>
                <w:tab w:val="left" w:pos="459"/>
              </w:tabs>
              <w:ind w:left="317"/>
            </w:pPr>
          </w:p>
        </w:tc>
      </w:tr>
      <w:tr w:rsidR="004812F8" w:rsidRPr="004812F8" w:rsidTr="00693947">
        <w:tc>
          <w:tcPr>
            <w:tcW w:w="709" w:type="dxa"/>
            <w:tcBorders>
              <w:right w:val="single" w:sz="4" w:space="0" w:color="auto"/>
            </w:tcBorders>
          </w:tcPr>
          <w:p w:rsidR="004812F8" w:rsidRPr="00E13F61" w:rsidRDefault="001A2902" w:rsidP="00994F83">
            <w:pPr>
              <w:ind w:left="34"/>
              <w:jc w:val="center"/>
              <w:rPr>
                <w:b/>
              </w:rPr>
            </w:pPr>
            <w:r>
              <w:rPr>
                <w:b/>
              </w:rPr>
              <w:t>5</w:t>
            </w:r>
            <w:r w:rsidR="002D351B">
              <w:rPr>
                <w:b/>
              </w:rPr>
              <w:t>p.</w:t>
            </w:r>
          </w:p>
        </w:tc>
        <w:tc>
          <w:tcPr>
            <w:tcW w:w="9356" w:type="dxa"/>
            <w:tcBorders>
              <w:left w:val="single" w:sz="4" w:space="0" w:color="auto"/>
            </w:tcBorders>
          </w:tcPr>
          <w:p w:rsidR="008C6DE9" w:rsidRPr="008C6DE9" w:rsidRDefault="008C6DE9" w:rsidP="008C6DE9">
            <w:pPr>
              <w:pStyle w:val="ListParagraph"/>
              <w:numPr>
                <w:ilvl w:val="0"/>
                <w:numId w:val="18"/>
              </w:numPr>
              <w:tabs>
                <w:tab w:val="left" w:pos="459"/>
              </w:tabs>
              <w:ind w:left="34" w:firstLine="283"/>
            </w:pPr>
            <w:r>
              <w:rPr>
                <w:rFonts w:eastAsiaTheme="minorEastAsia"/>
                <w:lang w:val="ro-RO"/>
              </w:rPr>
              <w:t xml:space="preserve">Fie </w:t>
            </w:r>
            <m:oMath>
              <m:r>
                <w:rPr>
                  <w:rFonts w:ascii="Cambria Math" w:eastAsiaTheme="minorEastAsia" w:hAnsi="Cambria Math"/>
                  <w:lang w:val="ro-RO"/>
                </w:rPr>
                <m:t>A=</m:t>
              </m:r>
              <m:r>
                <w:rPr>
                  <w:rFonts w:ascii="Cambria Math" w:eastAsiaTheme="minorEastAsia" w:hAnsi="Cambria Math"/>
                </w:rPr>
                <m:t>{x</m:t>
              </m:r>
              <m:r>
                <m:rPr>
                  <m:scr m:val="double-struck"/>
                </m:rPr>
                <w:rPr>
                  <w:rFonts w:ascii="Cambria Math" w:eastAsiaTheme="minorEastAsia" w:hAnsi="Cambria Math"/>
                </w:rPr>
                <m:t>∈N|</m:t>
              </m:r>
              <m:r>
                <w:rPr>
                  <w:rFonts w:ascii="Cambria Math" w:eastAsiaTheme="minorEastAsia" w:hAnsi="Cambria Math"/>
                  <w:lang w:val="ro-RO"/>
                </w:rPr>
                <m:t>x=3n-1,n</m:t>
              </m:r>
              <m:r>
                <m:rPr>
                  <m:scr m:val="double-struck"/>
                </m:rPr>
                <w:rPr>
                  <w:rFonts w:ascii="Cambria Math" w:eastAsiaTheme="minorEastAsia" w:hAnsi="Cambria Math"/>
                  <w:lang w:val="ro-RO"/>
                </w:rPr>
                <m:t>∈N</m:t>
              </m:r>
              <m:r>
                <w:rPr>
                  <w:rFonts w:ascii="Cambria Math" w:eastAsiaTheme="minorEastAsia" w:hAnsi="Cambria Math"/>
                </w:rPr>
                <m:t>}</m:t>
              </m:r>
            </m:oMath>
            <w:r>
              <w:rPr>
                <w:rFonts w:eastAsiaTheme="minorEastAsia"/>
              </w:rPr>
              <w:t xml:space="preserve"> și </w:t>
            </w:r>
            <m:oMath>
              <m:r>
                <w:rPr>
                  <w:rFonts w:ascii="Cambria Math" w:eastAsiaTheme="minorEastAsia" w:hAnsi="Cambria Math"/>
                </w:rPr>
                <m:t>B={x</m:t>
              </m:r>
              <m:r>
                <m:rPr>
                  <m:scr m:val="double-struck"/>
                </m:rPr>
                <w:rPr>
                  <w:rFonts w:ascii="Cambria Math" w:eastAsiaTheme="minorEastAsia" w:hAnsi="Cambria Math"/>
                </w:rPr>
                <m:t>∈N|</m:t>
              </m:r>
              <m:r>
                <w:rPr>
                  <w:rFonts w:ascii="Cambria Math" w:eastAsiaTheme="minorEastAsia" w:hAnsi="Cambria Math"/>
                </w:rPr>
                <m:t>x=5m+2,m</m:t>
              </m:r>
              <m:r>
                <m:rPr>
                  <m:scr m:val="double-struck"/>
                </m:rPr>
                <w:rPr>
                  <w:rFonts w:ascii="Cambria Math" w:eastAsiaTheme="minorEastAsia" w:hAnsi="Cambria Math"/>
                </w:rPr>
                <m:t>∈N}</m:t>
              </m:r>
            </m:oMath>
            <w:r>
              <w:rPr>
                <w:rFonts w:eastAsiaTheme="minorEastAsia"/>
              </w:rPr>
              <w:t xml:space="preserve">. Cel mai mare </w:t>
            </w:r>
            <w:r w:rsidR="00CD19AB">
              <w:rPr>
                <w:rFonts w:eastAsiaTheme="minorEastAsia"/>
              </w:rPr>
              <w:t>număr de trei cifre din</w:t>
            </w:r>
            <w:r>
              <w:rPr>
                <w:rFonts w:eastAsiaTheme="minorEastAsia"/>
              </w:rPr>
              <w:t xml:space="preserve"> mu</w:t>
            </w:r>
            <w:r w:rsidR="00CD19AB">
              <w:rPr>
                <w:rFonts w:eastAsiaTheme="minorEastAsia"/>
                <w:lang w:val="ro-RO"/>
              </w:rPr>
              <w:t>lțimea</w:t>
            </w:r>
            <w:r>
              <w:rPr>
                <w:rFonts w:eastAsiaTheme="minorEastAsia"/>
                <w:lang w:val="ro-RO"/>
              </w:rPr>
              <w:t xml:space="preserve"> A</w:t>
            </w:r>
            <m:oMath>
              <m:r>
                <w:rPr>
                  <w:rFonts w:ascii="Cambria Math" w:eastAsiaTheme="minorEastAsia" w:hAnsi="Cambria Math"/>
                  <w:lang w:val="ro-RO"/>
                </w:rPr>
                <m:t>∩</m:t>
              </m:r>
            </m:oMath>
            <w:r>
              <w:rPr>
                <w:rFonts w:eastAsiaTheme="minorEastAsia"/>
                <w:lang w:val="ro-RO"/>
              </w:rPr>
              <w:t>B este ________.</w:t>
            </w:r>
          </w:p>
          <w:p w:rsidR="00A52DBC" w:rsidRPr="004812F8" w:rsidRDefault="008C6DE9" w:rsidP="008C6DE9">
            <w:pPr>
              <w:pStyle w:val="ListParagraph"/>
              <w:tabs>
                <w:tab w:val="left" w:pos="459"/>
              </w:tabs>
              <w:ind w:left="317"/>
            </w:pPr>
            <w:r w:rsidRPr="004812F8">
              <w:t xml:space="preserve"> </w:t>
            </w:r>
          </w:p>
        </w:tc>
      </w:tr>
      <w:tr w:rsidR="004812F8" w:rsidRPr="004812F8" w:rsidTr="00693947">
        <w:tc>
          <w:tcPr>
            <w:tcW w:w="709" w:type="dxa"/>
            <w:tcBorders>
              <w:right w:val="single" w:sz="4" w:space="0" w:color="auto"/>
            </w:tcBorders>
          </w:tcPr>
          <w:p w:rsidR="004812F8" w:rsidRPr="00E13F61" w:rsidRDefault="001A2902" w:rsidP="00994F83">
            <w:pPr>
              <w:ind w:left="34"/>
              <w:jc w:val="center"/>
              <w:rPr>
                <w:b/>
              </w:rPr>
            </w:pPr>
            <w:r>
              <w:rPr>
                <w:b/>
              </w:rPr>
              <w:t>5</w:t>
            </w:r>
            <w:r w:rsidR="002D351B">
              <w:rPr>
                <w:b/>
              </w:rPr>
              <w:t>p.</w:t>
            </w:r>
          </w:p>
        </w:tc>
        <w:tc>
          <w:tcPr>
            <w:tcW w:w="9356" w:type="dxa"/>
            <w:tcBorders>
              <w:left w:val="single" w:sz="4" w:space="0" w:color="auto"/>
            </w:tcBorders>
          </w:tcPr>
          <w:p w:rsidR="00E771F3" w:rsidRPr="004812F8" w:rsidRDefault="00551E85" w:rsidP="00006137">
            <w:pPr>
              <w:pStyle w:val="ListParagraph"/>
              <w:numPr>
                <w:ilvl w:val="0"/>
                <w:numId w:val="18"/>
              </w:numPr>
              <w:tabs>
                <w:tab w:val="left" w:pos="459"/>
              </w:tabs>
              <w:ind w:left="34" w:firstLine="306"/>
            </w:pPr>
            <w:r>
              <w:t>Izvorând din Munții Hășmașu Mare, Oltul este unul dintr</w:t>
            </w:r>
            <w:r w:rsidR="00006137">
              <w:t xml:space="preserve">e cele mai importante râuri din </w:t>
            </w:r>
            <w:r>
              <w:t>România.</w:t>
            </w:r>
            <w:r w:rsidR="00EF55DF">
              <w:t xml:space="preserve"> </w:t>
            </w:r>
            <w:r w:rsidR="0062512E">
              <w:t>Curge prin județele Harghita, Covasna, Brașov, Sibiu, Vâlcea, Olt și Teleorman.</w:t>
            </w:r>
            <w:r w:rsidR="00CB3CE7">
              <w:t xml:space="preserve"> Fie d lungimea Oltului, număr natural de trei cifre. Împărțind pe d, pe rând la 121 și 55, obținem același rest egal cu 10. Ce lungime are Oltul?</w:t>
            </w:r>
          </w:p>
        </w:tc>
      </w:tr>
    </w:tbl>
    <w:p w:rsidR="007935AB" w:rsidRPr="00CD7CA7" w:rsidRDefault="007935AB" w:rsidP="00CD7CA7">
      <w:pPr>
        <w:jc w:val="both"/>
        <w:rPr>
          <w:b/>
          <w:i/>
          <w:lang w:val="ro-RO"/>
        </w:rPr>
      </w:pPr>
    </w:p>
    <w:sectPr w:rsidR="007935AB" w:rsidRPr="00CD7CA7" w:rsidSect="005C5321">
      <w:headerReference w:type="even" r:id="rId8"/>
      <w:headerReference w:type="default" r:id="rId9"/>
      <w:footerReference w:type="even" r:id="rId10"/>
      <w:footerReference w:type="default" r:id="rId11"/>
      <w:headerReference w:type="first" r:id="rId12"/>
      <w:footerReference w:type="first" r:id="rId13"/>
      <w:pgSz w:w="11907" w:h="16840" w:code="9"/>
      <w:pgMar w:top="284" w:right="851" w:bottom="284" w:left="851" w:header="794" w:footer="45"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D604C" w:rsidRDefault="000D604C">
      <w:r>
        <w:separator/>
      </w:r>
    </w:p>
  </w:endnote>
  <w:endnote w:type="continuationSeparator" w:id="1">
    <w:p w:rsidR="000D604C" w:rsidRDefault="000D604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B68" w:rsidRDefault="00E31B1A" w:rsidP="009C3B68">
    <w:pPr>
      <w:jc w:val="center"/>
      <w:rPr>
        <w:rFonts w:ascii="Arial" w:hAnsi="Arial" w:cs="Arial"/>
        <w:color w:val="808080"/>
        <w:sz w:val="10"/>
        <w:szCs w:val="10"/>
      </w:rPr>
    </w:pPr>
    <w:r>
      <w:rPr>
        <w:rFonts w:ascii="Arial" w:hAnsi="Arial" w:cs="Arial"/>
        <w:color w:val="808080"/>
        <w:sz w:val="10"/>
        <w:szCs w:val="1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left:0;text-align:left;margin-left:-1.65pt;margin-top:11.65pt;width:26.75pt;height:29.8pt;z-index:-251648000">
          <v:imagedata r:id="rId1" o:title=""/>
        </v:shape>
        <o:OLEObject Type="Embed" ProgID="PI3.Image" ShapeID="_x0000_s2057" DrawAspect="Content" ObjectID="_1546929598" r:id="rId2"/>
      </w:pict>
    </w:r>
    <w:r w:rsidR="009C3B68">
      <w:rPr>
        <w:noProof/>
      </w:rPr>
      <w:drawing>
        <wp:anchor distT="0" distB="0" distL="114300" distR="114300" simplePos="0" relativeHeight="251671552" behindDoc="0" locked="0" layoutInCell="1" allowOverlap="1">
          <wp:simplePos x="0" y="0"/>
          <wp:positionH relativeFrom="column">
            <wp:posOffset>5765165</wp:posOffset>
          </wp:positionH>
          <wp:positionV relativeFrom="paragraph">
            <wp:posOffset>126365</wp:posOffset>
          </wp:positionV>
          <wp:extent cx="701675" cy="409575"/>
          <wp:effectExtent l="19050" t="0" r="3175" b="0"/>
          <wp:wrapNone/>
          <wp:docPr id="14" name="Picture 17"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st3"/>
                  <pic:cNvPicPr>
                    <a:picLocks noChangeAspect="1" noChangeArrowheads="1"/>
                  </pic:cNvPicPr>
                </pic:nvPicPr>
                <pic:blipFill>
                  <a:blip r:embed="rId3"/>
                  <a:srcRect/>
                  <a:stretch>
                    <a:fillRect/>
                  </a:stretch>
                </pic:blipFill>
                <pic:spPr bwMode="auto">
                  <a:xfrm>
                    <a:off x="0" y="0"/>
                    <a:ext cx="701675" cy="409575"/>
                  </a:xfrm>
                  <a:prstGeom prst="rect">
                    <a:avLst/>
                  </a:prstGeom>
                  <a:noFill/>
                  <a:ln w="9525">
                    <a:noFill/>
                    <a:miter lim="800000"/>
                    <a:headEnd/>
                    <a:tailEnd/>
                  </a:ln>
                </pic:spPr>
              </pic:pic>
            </a:graphicData>
          </a:graphic>
        </wp:anchor>
      </w:drawing>
    </w:r>
    <w:r w:rsidR="00D92148">
      <w:t>Matematică</w:t>
    </w:r>
    <w:r w:rsidR="009C3B68">
      <w:rPr>
        <w:lang w:val="ro-RO"/>
      </w:rPr>
      <w:t xml:space="preserve">, clasa a VI-a, pag. </w:t>
    </w:r>
    <w:r>
      <w:fldChar w:fldCharType="begin"/>
    </w:r>
    <w:r w:rsidR="00FB2043">
      <w:instrText xml:space="preserve"> PAGE   \* MERGEFORMAT </w:instrText>
    </w:r>
    <w:r>
      <w:fldChar w:fldCharType="separate"/>
    </w:r>
    <w:r w:rsidR="00E93F78">
      <w:rPr>
        <w:noProof/>
      </w:rPr>
      <w:t>2</w:t>
    </w:r>
    <w:r>
      <w:rPr>
        <w:noProof/>
      </w:rPr>
      <w:fldChar w:fldCharType="end"/>
    </w:r>
  </w:p>
  <w:p w:rsidR="009C3B68" w:rsidRPr="0011175F" w:rsidRDefault="009C3B68" w:rsidP="009C3B68">
    <w:pPr>
      <w:rPr>
        <w:rFonts w:ascii="Arial" w:hAnsi="Arial" w:cs="Arial"/>
        <w:color w:val="808080"/>
        <w:sz w:val="10"/>
        <w:szCs w:val="10"/>
      </w:rPr>
    </w:pPr>
  </w:p>
  <w:p w:rsidR="009C3B68" w:rsidRPr="0011175F" w:rsidRDefault="009C3B68" w:rsidP="009C3B68">
    <w:pPr>
      <w:rPr>
        <w:rFonts w:ascii="Arial" w:hAnsi="Arial" w:cs="Arial"/>
        <w:color w:val="808080"/>
        <w:sz w:val="10"/>
        <w:szCs w:val="10"/>
      </w:rPr>
    </w:pPr>
    <w:r w:rsidRPr="0011175F">
      <w:rPr>
        <w:rFonts w:ascii="Arial" w:hAnsi="Arial" w:cs="Arial"/>
        <w:color w:val="808080"/>
        <w:sz w:val="10"/>
        <w:szCs w:val="10"/>
      </w:rPr>
      <w:t>INSPECTORATUL</w:t>
    </w:r>
  </w:p>
  <w:p w:rsidR="009C3B68" w:rsidRDefault="009C3B68" w:rsidP="009C3B68">
    <w:pPr>
      <w:rPr>
        <w:rFonts w:ascii="Arial" w:hAnsi="Arial" w:cs="Arial"/>
        <w:color w:val="808080"/>
        <w:sz w:val="10"/>
        <w:szCs w:val="10"/>
      </w:rPr>
    </w:pPr>
    <w:r w:rsidRPr="0011175F">
      <w:rPr>
        <w:rFonts w:ascii="Arial" w:hAnsi="Arial" w:cs="Arial"/>
        <w:color w:val="808080"/>
        <w:sz w:val="10"/>
        <w:szCs w:val="10"/>
      </w:rPr>
      <w:t xml:space="preserve">ŞCOLAR JUDEŢEAN </w:t>
    </w:r>
  </w:p>
  <w:p w:rsidR="009C3B68" w:rsidRPr="0011175F" w:rsidRDefault="00E31B1A" w:rsidP="009C3B68">
    <w:pPr>
      <w:rPr>
        <w:rFonts w:ascii="Arial" w:hAnsi="Arial" w:cs="Arial"/>
        <w:color w:val="808080"/>
        <w:sz w:val="10"/>
        <w:szCs w:val="10"/>
      </w:rPr>
    </w:pPr>
    <w:r w:rsidRPr="00E31B1A">
      <w:rPr>
        <w:noProof/>
        <w:lang w:val="ro-RO" w:eastAsia="ro-RO"/>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77.75pt;margin-top:4.5pt;width:367.95pt;height:22.25pt;z-index:251667456" fillcolor="#030">
          <v:shadow color="#868686"/>
          <v:textpath style="font-family:&quot;Arial Narrow&quot;;font-size:10pt;v-text-kern:t" trim="t" fitpath="t" string="MaST Networking, calitate în dezvoltarea competenţelor cheie de matematică, ştiinţe şi tehnologii&#10;ISJ Călăraşi, ISJ Cluj, ISJ Iaşi, ISJ Sibiu, ISJ Mehedinţi&#10;"/>
        </v:shape>
      </w:pict>
    </w:r>
    <w:r w:rsidR="009C3B68">
      <w:rPr>
        <w:noProof/>
      </w:rPr>
      <w:drawing>
        <wp:anchor distT="0" distB="0" distL="114300" distR="114300" simplePos="0" relativeHeight="251672576" behindDoc="0" locked="0" layoutInCell="1" allowOverlap="1">
          <wp:simplePos x="0" y="0"/>
          <wp:positionH relativeFrom="column">
            <wp:posOffset>3430905</wp:posOffset>
          </wp:positionH>
          <wp:positionV relativeFrom="paragraph">
            <wp:posOffset>5144770</wp:posOffset>
          </wp:positionV>
          <wp:extent cx="701675" cy="406400"/>
          <wp:effectExtent l="19050" t="0" r="3175" b="0"/>
          <wp:wrapNone/>
          <wp:docPr id="19" name="Picture 18"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st3"/>
                  <pic:cNvPicPr>
                    <a:picLocks noChangeAspect="1" noChangeArrowheads="1"/>
                  </pic:cNvPicPr>
                </pic:nvPicPr>
                <pic:blipFill>
                  <a:blip r:embed="rId3"/>
                  <a:srcRect/>
                  <a:stretch>
                    <a:fillRect/>
                  </a:stretch>
                </pic:blipFill>
                <pic:spPr bwMode="auto">
                  <a:xfrm>
                    <a:off x="0" y="0"/>
                    <a:ext cx="701675" cy="406400"/>
                  </a:xfrm>
                  <a:prstGeom prst="rect">
                    <a:avLst/>
                  </a:prstGeom>
                  <a:noFill/>
                  <a:ln w="9525">
                    <a:noFill/>
                    <a:miter lim="800000"/>
                    <a:headEnd/>
                    <a:tailEnd/>
                  </a:ln>
                </pic:spPr>
              </pic:pic>
            </a:graphicData>
          </a:graphic>
        </wp:anchor>
      </w:drawing>
    </w:r>
    <w:r w:rsidR="009C3B68">
      <w:rPr>
        <w:noProof/>
      </w:rPr>
      <w:drawing>
        <wp:anchor distT="0" distB="0" distL="114300" distR="114300" simplePos="0" relativeHeight="251670528" behindDoc="0" locked="0" layoutInCell="1" allowOverlap="1">
          <wp:simplePos x="0" y="0"/>
          <wp:positionH relativeFrom="column">
            <wp:posOffset>3430905</wp:posOffset>
          </wp:positionH>
          <wp:positionV relativeFrom="paragraph">
            <wp:posOffset>5144770</wp:posOffset>
          </wp:positionV>
          <wp:extent cx="701675" cy="406400"/>
          <wp:effectExtent l="19050" t="0" r="3175" b="0"/>
          <wp:wrapNone/>
          <wp:docPr id="20" name="Picture 16"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st3"/>
                  <pic:cNvPicPr>
                    <a:picLocks noChangeAspect="1" noChangeArrowheads="1"/>
                  </pic:cNvPicPr>
                </pic:nvPicPr>
                <pic:blipFill>
                  <a:blip r:embed="rId3"/>
                  <a:srcRect/>
                  <a:stretch>
                    <a:fillRect/>
                  </a:stretch>
                </pic:blipFill>
                <pic:spPr bwMode="auto">
                  <a:xfrm>
                    <a:off x="0" y="0"/>
                    <a:ext cx="701675" cy="406400"/>
                  </a:xfrm>
                  <a:prstGeom prst="rect">
                    <a:avLst/>
                  </a:prstGeom>
                  <a:noFill/>
                  <a:ln w="9525">
                    <a:noFill/>
                    <a:miter lim="800000"/>
                    <a:headEnd/>
                    <a:tailEnd/>
                  </a:ln>
                </pic:spPr>
              </pic:pic>
            </a:graphicData>
          </a:graphic>
        </wp:anchor>
      </w:drawing>
    </w:r>
    <w:r w:rsidR="009C3B68">
      <w:rPr>
        <w:noProof/>
      </w:rPr>
      <w:drawing>
        <wp:anchor distT="0" distB="0" distL="114300" distR="114300" simplePos="0" relativeHeight="251669504" behindDoc="0" locked="0" layoutInCell="1" allowOverlap="1">
          <wp:simplePos x="0" y="0"/>
          <wp:positionH relativeFrom="column">
            <wp:posOffset>3430905</wp:posOffset>
          </wp:positionH>
          <wp:positionV relativeFrom="paragraph">
            <wp:posOffset>5144770</wp:posOffset>
          </wp:positionV>
          <wp:extent cx="701675" cy="406400"/>
          <wp:effectExtent l="19050" t="0" r="3175" b="0"/>
          <wp:wrapNone/>
          <wp:docPr id="21" name="Picture 15" descr="mas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st3"/>
                  <pic:cNvPicPr>
                    <a:picLocks noChangeAspect="1" noChangeArrowheads="1"/>
                  </pic:cNvPicPr>
                </pic:nvPicPr>
                <pic:blipFill>
                  <a:blip r:embed="rId3"/>
                  <a:srcRect/>
                  <a:stretch>
                    <a:fillRect/>
                  </a:stretch>
                </pic:blipFill>
                <pic:spPr bwMode="auto">
                  <a:xfrm>
                    <a:off x="0" y="0"/>
                    <a:ext cx="701675" cy="406400"/>
                  </a:xfrm>
                  <a:prstGeom prst="rect">
                    <a:avLst/>
                  </a:prstGeom>
                  <a:noFill/>
                  <a:ln w="9525">
                    <a:noFill/>
                    <a:miter lim="800000"/>
                    <a:headEnd/>
                    <a:tailEnd/>
                  </a:ln>
                </pic:spPr>
              </pic:pic>
            </a:graphicData>
          </a:graphic>
        </wp:anchor>
      </w:drawing>
    </w:r>
    <w:r w:rsidR="009C3B68" w:rsidRPr="0011175F">
      <w:rPr>
        <w:rFonts w:ascii="Arial" w:hAnsi="Arial" w:cs="Arial"/>
        <w:color w:val="808080"/>
        <w:sz w:val="10"/>
        <w:szCs w:val="10"/>
      </w:rPr>
      <w:t xml:space="preserve">IAŞI </w:t>
    </w:r>
  </w:p>
  <w:p w:rsidR="009C3B68" w:rsidRPr="00DF5C6E" w:rsidRDefault="00E31B1A" w:rsidP="009C3B68">
    <w:pPr>
      <w:pStyle w:val="Footer"/>
    </w:pPr>
    <w:r>
      <w:pict>
        <v:rect id="_x0000_i1025" style="width:533.5pt;height:2pt" o:hralign="center" o:hrstd="t" o:hrnoshade="t" o:hr="t" fillcolor="olive" stroked="f"/>
      </w:pict>
    </w:r>
  </w:p>
  <w:p w:rsidR="007935AB" w:rsidRPr="009C3B68" w:rsidRDefault="007935AB" w:rsidP="009C3B68">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B68" w:rsidRDefault="009C3B68" w:rsidP="009C3B68">
    <w:pPr>
      <w:rPr>
        <w:rFonts w:ascii="Arial" w:hAnsi="Arial" w:cs="Arial"/>
        <w:color w:val="808080"/>
        <w:sz w:val="10"/>
        <w:szCs w:val="10"/>
      </w:rPr>
    </w:pPr>
  </w:p>
  <w:p w:rsidR="009C3B68" w:rsidRPr="0011175F" w:rsidRDefault="009C3B68" w:rsidP="009C3B68">
    <w:pPr>
      <w:rPr>
        <w:rFonts w:ascii="Arial" w:hAnsi="Arial" w:cs="Arial"/>
        <w:color w:val="808080"/>
        <w:sz w:val="10"/>
        <w:szCs w:val="10"/>
      </w:rPr>
    </w:pPr>
  </w:p>
  <w:p w:rsidR="009C3B68" w:rsidRDefault="009C3B68" w:rsidP="001C4210"/>
  <w:p w:rsidR="007935AB" w:rsidRDefault="007935AB">
    <w:pPr>
      <w:pStyle w:val="Footer"/>
    </w:pPr>
  </w:p>
  <w:p w:rsidR="007935AB" w:rsidRDefault="007935A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1717" w:rsidRDefault="00F1171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D604C" w:rsidRDefault="000D604C">
      <w:r>
        <w:separator/>
      </w:r>
    </w:p>
  </w:footnote>
  <w:footnote w:type="continuationSeparator" w:id="1">
    <w:p w:rsidR="000D604C" w:rsidRDefault="000D604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1717" w:rsidRDefault="00F1171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D136C" w:rsidRDefault="001D136C">
    <w:pPr>
      <w:pStyle w:val="Heading1"/>
      <w:keepNext w:val="0"/>
      <w:pBdr>
        <w:top w:val="single" w:sz="4" w:space="1" w:color="auto"/>
      </w:pBdr>
      <w:tabs>
        <w:tab w:val="left" w:pos="0"/>
      </w:tabs>
      <w:jc w:val="center"/>
      <w:rPr>
        <w:rFonts w:ascii="Trebuchet MS" w:hAnsi="Trebuchet MS"/>
        <w:sz w:val="6"/>
        <w:szCs w:val="6"/>
      </w:rPr>
    </w:pPr>
  </w:p>
  <w:p w:rsidR="001D136C" w:rsidRDefault="006A1650" w:rsidP="006371A5">
    <w:pPr>
      <w:pStyle w:val="Heading1"/>
      <w:keepNext w:val="0"/>
      <w:pBdr>
        <w:top w:val="single" w:sz="4" w:space="1" w:color="auto"/>
      </w:pBdr>
      <w:tabs>
        <w:tab w:val="left" w:pos="0"/>
      </w:tabs>
      <w:spacing w:line="340" w:lineRule="exact"/>
      <w:jc w:val="center"/>
      <w:rPr>
        <w:rFonts w:ascii="Palatino Linotype" w:hAnsi="Palatino Linotype"/>
      </w:rPr>
    </w:pPr>
    <w:r>
      <w:rPr>
        <w:rFonts w:ascii="Palatino Linotype" w:hAnsi="Palatino Linotype"/>
        <w:bCs w:val="0"/>
        <w:noProof/>
        <w:lang w:val="en-US" w:eastAsia="en-US"/>
      </w:rPr>
      <w:drawing>
        <wp:anchor distT="0" distB="0" distL="114300" distR="114300" simplePos="0" relativeHeight="251658240" behindDoc="1" locked="0" layoutInCell="1" allowOverlap="1">
          <wp:simplePos x="0" y="0"/>
          <wp:positionH relativeFrom="column">
            <wp:posOffset>5850890</wp:posOffset>
          </wp:positionH>
          <wp:positionV relativeFrom="paragraph">
            <wp:posOffset>70485</wp:posOffset>
          </wp:positionV>
          <wp:extent cx="428625" cy="914400"/>
          <wp:effectExtent l="19050" t="0" r="9525" b="0"/>
          <wp:wrapTight wrapText="bothSides">
            <wp:wrapPolygon edited="0">
              <wp:start x="-960" y="0"/>
              <wp:lineTo x="-960" y="20700"/>
              <wp:lineTo x="22080" y="20700"/>
              <wp:lineTo x="22080" y="0"/>
              <wp:lineTo x="-96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a:stretch>
                    <a:fillRect/>
                  </a:stretch>
                </pic:blipFill>
                <pic:spPr bwMode="auto">
                  <a:xfrm>
                    <a:off x="0" y="0"/>
                    <a:ext cx="428625" cy="914400"/>
                  </a:xfrm>
                  <a:prstGeom prst="rect">
                    <a:avLst/>
                  </a:prstGeom>
                  <a:noFill/>
                  <a:ln w="9525">
                    <a:noFill/>
                    <a:miter lim="800000"/>
                    <a:headEnd/>
                    <a:tailEnd/>
                  </a:ln>
                </pic:spPr>
              </pic:pic>
            </a:graphicData>
          </a:graphic>
        </wp:anchor>
      </w:drawing>
    </w:r>
    <w:r w:rsidR="001D136C" w:rsidRPr="006371A5">
      <w:rPr>
        <w:rFonts w:ascii="Palatino Linotype" w:hAnsi="Palatino Linotype"/>
      </w:rPr>
      <w:t xml:space="preserve">LICEUL </w:t>
    </w:r>
    <w:r w:rsidR="006859B6">
      <w:rPr>
        <w:rFonts w:ascii="Palatino Linotype" w:hAnsi="Palatino Linotype"/>
      </w:rPr>
      <w:t xml:space="preserve">TEORETIC </w:t>
    </w:r>
    <w:r w:rsidR="001D136C" w:rsidRPr="006371A5">
      <w:rPr>
        <w:rFonts w:ascii="Palatino Linotype" w:hAnsi="Palatino Linotype"/>
      </w:rPr>
      <w:t>DE INFORMATICĂ „GRIGORE MOISIL“ IA</w:t>
    </w:r>
    <w:r w:rsidR="004C3BD2">
      <w:rPr>
        <w:rFonts w:ascii="Palatino Linotype" w:hAnsi="Palatino Linotype"/>
      </w:rPr>
      <w:t>Ș</w:t>
    </w:r>
    <w:r w:rsidR="001D136C" w:rsidRPr="006371A5">
      <w:rPr>
        <w:rFonts w:ascii="Palatino Linotype" w:hAnsi="Palatino Linotype"/>
      </w:rPr>
      <w:t>I</w:t>
    </w:r>
  </w:p>
  <w:p w:rsidR="001D136C" w:rsidRPr="009C3B68" w:rsidRDefault="00E31B1A" w:rsidP="009C3B68">
    <w:pPr>
      <w:jc w:val="center"/>
      <w:rPr>
        <w:rFonts w:ascii="Palatino Linotype" w:hAnsi="Palatino Linotype"/>
        <w:b/>
        <w:i/>
        <w:sz w:val="30"/>
        <w:szCs w:val="36"/>
      </w:rPr>
    </w:pPr>
    <w:r w:rsidRPr="00E31B1A">
      <w:rPr>
        <w:rFonts w:ascii="Palatino Linotype" w:hAnsi="Palatino Linotype"/>
        <w:noProof/>
        <w:lang w:val="ro-RO" w:eastAsia="ro-RO"/>
      </w:rPr>
      <w:pict>
        <v:group id="_x0000_s2049" style="position:absolute;left:0;text-align:left;margin-left:15pt;margin-top:3.6pt;width:42pt;height:61.25pt;z-index:251657216" coordorigin="4485,675" coordsize="2745,3870">
          <v:shape id="_x0000_s2050" style="position:absolute;left:4485;top:675;width:2085;height:2295" coordsize="2085,2295" path="m1860,630r,-345l1425,,960,300r,1665l450,2295,,1965,465,1605r1620,585e" filled="f" strokecolor="blue" strokeweight="5pt">
            <v:path arrowok="t"/>
          </v:shape>
          <v:shape id="_x0000_s2051" style="position:absolute;left:5145;top:2250;width:2085;height:2295;flip:x y" coordsize="2085,2295" path="m1860,630r,-345l1425,,960,300r,1665l450,2295,,1965,465,1605r1620,585e" filled="f" strokecolor="blue" strokeweight="5pt">
            <v:path arrowok="t"/>
          </v:shape>
        </v:group>
      </w:pict>
    </w:r>
    <w:r w:rsidR="004C3BD2" w:rsidRPr="009C3B68">
      <w:rPr>
        <w:rFonts w:ascii="Palatino Linotype" w:hAnsi="Palatino Linotype"/>
        <w:b/>
        <w:i/>
        <w:sz w:val="30"/>
        <w:szCs w:val="36"/>
      </w:rPr>
      <w:t>Concursul</w:t>
    </w:r>
    <w:r w:rsidR="0039764B">
      <w:rPr>
        <w:rFonts w:ascii="Palatino Linotype" w:hAnsi="Palatino Linotype"/>
        <w:b/>
        <w:i/>
        <w:sz w:val="30"/>
        <w:szCs w:val="36"/>
      </w:rPr>
      <w:t xml:space="preserve"> </w:t>
    </w:r>
    <w:r w:rsidR="00B73AC8" w:rsidRPr="009C3B68">
      <w:rPr>
        <w:rFonts w:ascii="Palatino Linotype" w:hAnsi="Palatino Linotype"/>
        <w:b/>
        <w:i/>
        <w:sz w:val="30"/>
        <w:szCs w:val="36"/>
      </w:rPr>
      <w:t>interdisciplinar</w:t>
    </w:r>
  </w:p>
  <w:p w:rsidR="001D136C" w:rsidRDefault="004C3BD2" w:rsidP="006371A5">
    <w:pPr>
      <w:pStyle w:val="Heading1"/>
      <w:keepNext w:val="0"/>
      <w:tabs>
        <w:tab w:val="left" w:pos="0"/>
      </w:tabs>
      <w:spacing w:line="340" w:lineRule="exact"/>
      <w:ind w:left="-170"/>
      <w:jc w:val="center"/>
      <w:rPr>
        <w:rFonts w:ascii="Palatino Linotype" w:hAnsi="Palatino Linotype"/>
        <w:sz w:val="30"/>
        <w:szCs w:val="36"/>
      </w:rPr>
    </w:pPr>
    <w:r w:rsidRPr="001C3E39">
      <w:rPr>
        <w:rFonts w:ascii="Palatino Linotype" w:hAnsi="Palatino Linotype"/>
        <w:sz w:val="30"/>
        <w:szCs w:val="36"/>
      </w:rPr>
      <w:t>„</w:t>
    </w:r>
    <w:r w:rsidRPr="001C3E39">
      <w:rPr>
        <w:rFonts w:ascii="Palatino Linotype" w:hAnsi="Palatino Linotype"/>
        <w:i/>
        <w:sz w:val="30"/>
        <w:szCs w:val="36"/>
      </w:rPr>
      <w:t>Urmaș</w:t>
    </w:r>
    <w:r w:rsidR="001D136C" w:rsidRPr="001C3E39">
      <w:rPr>
        <w:rFonts w:ascii="Palatino Linotype" w:hAnsi="Palatino Linotype"/>
        <w:i/>
        <w:sz w:val="30"/>
        <w:szCs w:val="36"/>
      </w:rPr>
      <w:t>ii lui Moisil</w:t>
    </w:r>
    <w:r w:rsidR="001D136C" w:rsidRPr="001C3E39">
      <w:rPr>
        <w:rFonts w:ascii="Palatino Linotype" w:hAnsi="Palatino Linotype"/>
        <w:sz w:val="30"/>
        <w:szCs w:val="36"/>
      </w:rPr>
      <w:t xml:space="preserve">”, ediţia a </w:t>
    </w:r>
    <w:r w:rsidR="005F0CB3">
      <w:rPr>
        <w:rFonts w:ascii="Palatino Linotype" w:hAnsi="Palatino Linotype"/>
        <w:sz w:val="30"/>
        <w:szCs w:val="36"/>
      </w:rPr>
      <w:t>X</w:t>
    </w:r>
    <w:r w:rsidR="00120A7D">
      <w:rPr>
        <w:rFonts w:ascii="Palatino Linotype" w:hAnsi="Palatino Linotype"/>
        <w:sz w:val="30"/>
        <w:szCs w:val="36"/>
      </w:rPr>
      <w:t>I</w:t>
    </w:r>
    <w:r w:rsidR="00851FBD">
      <w:rPr>
        <w:rFonts w:ascii="Palatino Linotype" w:hAnsi="Palatino Linotype"/>
        <w:sz w:val="30"/>
        <w:szCs w:val="36"/>
      </w:rPr>
      <w:t>I</w:t>
    </w:r>
    <w:r w:rsidR="001D136C" w:rsidRPr="001C3E39">
      <w:rPr>
        <w:rFonts w:ascii="Palatino Linotype" w:hAnsi="Palatino Linotype"/>
        <w:sz w:val="30"/>
        <w:szCs w:val="36"/>
      </w:rPr>
      <w:t>-a</w:t>
    </w:r>
  </w:p>
  <w:p w:rsidR="001D136C" w:rsidRPr="006371A5" w:rsidRDefault="00DF0BF6" w:rsidP="006371A5">
    <w:pPr>
      <w:pStyle w:val="Header"/>
      <w:tabs>
        <w:tab w:val="clear" w:pos="4320"/>
        <w:tab w:val="left" w:pos="0"/>
        <w:tab w:val="right" w:pos="7513"/>
      </w:tabs>
      <w:spacing w:line="340" w:lineRule="exact"/>
      <w:ind w:left="-170"/>
      <w:jc w:val="center"/>
      <w:rPr>
        <w:rFonts w:ascii="Palatino Linotype" w:hAnsi="Palatino Linotype"/>
        <w:b/>
        <w:lang w:val="ro-RO"/>
      </w:rPr>
    </w:pPr>
    <w:r>
      <w:rPr>
        <w:rFonts w:ascii="Palatino Linotype" w:hAnsi="Palatino Linotype"/>
        <w:b/>
        <w:lang w:val="ro-RO"/>
      </w:rPr>
      <w:t>2</w:t>
    </w:r>
    <w:r w:rsidR="00120A7D">
      <w:rPr>
        <w:rFonts w:ascii="Palatino Linotype" w:hAnsi="Palatino Linotype"/>
        <w:b/>
        <w:lang w:val="ro-RO"/>
      </w:rPr>
      <w:t xml:space="preserve">9 </w:t>
    </w:r>
    <w:r w:rsidR="005F0CB3">
      <w:rPr>
        <w:rFonts w:ascii="Palatino Linotype" w:hAnsi="Palatino Linotype"/>
        <w:b/>
        <w:lang w:val="ro-RO"/>
      </w:rPr>
      <w:t>ian</w:t>
    </w:r>
    <w:r w:rsidR="006371A5" w:rsidRPr="006371A5">
      <w:rPr>
        <w:rFonts w:ascii="Palatino Linotype" w:hAnsi="Palatino Linotype"/>
        <w:b/>
        <w:lang w:val="ro-RO"/>
      </w:rPr>
      <w:t>uar</w:t>
    </w:r>
    <w:r w:rsidR="001D136C" w:rsidRPr="006371A5">
      <w:rPr>
        <w:rFonts w:ascii="Palatino Linotype" w:hAnsi="Palatino Linotype"/>
        <w:b/>
        <w:lang w:val="ro-RO"/>
      </w:rPr>
      <w:t>ie 20</w:t>
    </w:r>
    <w:r w:rsidR="006371A5" w:rsidRPr="006371A5">
      <w:rPr>
        <w:rFonts w:ascii="Palatino Linotype" w:hAnsi="Palatino Linotype"/>
        <w:b/>
        <w:lang w:val="ro-RO"/>
      </w:rPr>
      <w:t>1</w:t>
    </w:r>
    <w:r w:rsidR="00120A7D">
      <w:rPr>
        <w:rFonts w:ascii="Palatino Linotype" w:hAnsi="Palatino Linotype"/>
        <w:b/>
        <w:lang w:val="ro-RO"/>
      </w:rPr>
      <w:t>7</w:t>
    </w:r>
  </w:p>
  <w:p w:rsidR="001D136C" w:rsidRPr="0032764A" w:rsidRDefault="0032764A" w:rsidP="006371A5">
    <w:pPr>
      <w:pStyle w:val="Header"/>
      <w:tabs>
        <w:tab w:val="clear" w:pos="4320"/>
        <w:tab w:val="left" w:pos="0"/>
        <w:tab w:val="right" w:pos="7513"/>
      </w:tabs>
      <w:spacing w:line="340" w:lineRule="exact"/>
      <w:ind w:left="-170"/>
      <w:jc w:val="center"/>
      <w:rPr>
        <w:rFonts w:ascii="Palatino Linotype" w:hAnsi="Palatino Linotype"/>
        <w:b/>
        <w:sz w:val="26"/>
        <w:lang w:val="it-IT"/>
      </w:rPr>
    </w:pPr>
    <w:r w:rsidRPr="0032764A">
      <w:rPr>
        <w:rFonts w:ascii="Palatino Linotype" w:hAnsi="Palatino Linotype"/>
        <w:b/>
        <w:bCs/>
        <w:sz w:val="26"/>
        <w:lang w:val="ro-RO" w:eastAsia="ro-RO"/>
      </w:rPr>
      <w:t xml:space="preserve">MATEMATICĂ  </w:t>
    </w:r>
    <w:r w:rsidR="001D136C" w:rsidRPr="0032764A">
      <w:rPr>
        <w:rFonts w:ascii="Palatino Linotype" w:hAnsi="Palatino Linotype"/>
        <w:b/>
        <w:bCs/>
        <w:sz w:val="26"/>
        <w:lang w:val="ro-RO" w:eastAsia="ro-RO"/>
      </w:rPr>
      <w:t>-</w:t>
    </w:r>
    <w:r w:rsidR="00F11717">
      <w:rPr>
        <w:rFonts w:ascii="Palatino Linotype" w:hAnsi="Palatino Linotype"/>
        <w:b/>
        <w:bCs/>
        <w:sz w:val="26"/>
        <w:lang w:val="ro-RO" w:eastAsia="ro-RO"/>
      </w:rPr>
      <w:t xml:space="preserve"> </w:t>
    </w:r>
    <w:r w:rsidR="0019349D" w:rsidRPr="0032764A">
      <w:rPr>
        <w:rFonts w:ascii="Palatino Linotype" w:hAnsi="Palatino Linotype"/>
        <w:b/>
        <w:sz w:val="26"/>
        <w:lang w:val="it-IT"/>
      </w:rPr>
      <w:t xml:space="preserve">Clasa a </w:t>
    </w:r>
    <w:r w:rsidR="001D136C" w:rsidRPr="0032764A">
      <w:rPr>
        <w:rFonts w:ascii="Palatino Linotype" w:hAnsi="Palatino Linotype"/>
        <w:b/>
        <w:sz w:val="26"/>
        <w:lang w:val="it-IT"/>
      </w:rPr>
      <w:t>V</w:t>
    </w:r>
    <w:r w:rsidR="00370AC4">
      <w:rPr>
        <w:rFonts w:ascii="Palatino Linotype" w:hAnsi="Palatino Linotype"/>
        <w:b/>
        <w:sz w:val="26"/>
        <w:lang w:val="it-IT"/>
      </w:rPr>
      <w:t>I</w:t>
    </w:r>
    <w:r w:rsidR="001D136C" w:rsidRPr="0032764A">
      <w:rPr>
        <w:rFonts w:ascii="Palatino Linotype" w:hAnsi="Palatino Linotype"/>
        <w:b/>
        <w:sz w:val="26"/>
        <w:lang w:val="it-IT"/>
      </w:rPr>
      <w:t>-a</w:t>
    </w:r>
  </w:p>
  <w:p w:rsidR="001D136C" w:rsidRPr="00A4444C" w:rsidRDefault="001D136C">
    <w:pPr>
      <w:pStyle w:val="Header"/>
      <w:pBdr>
        <w:top w:val="single" w:sz="4" w:space="1" w:color="auto"/>
      </w:pBdr>
      <w:tabs>
        <w:tab w:val="clear" w:pos="4320"/>
        <w:tab w:val="left" w:pos="0"/>
        <w:tab w:val="right" w:pos="7513"/>
      </w:tabs>
      <w:jc w:val="center"/>
      <w:rPr>
        <w:rFonts w:ascii="Trebuchet MS" w:hAnsi="Trebuchet MS"/>
        <w:lang w:val="it-IT"/>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1717" w:rsidRDefault="00F1171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57560A"/>
    <w:multiLevelType w:val="hybridMultilevel"/>
    <w:tmpl w:val="C9C07D48"/>
    <w:lvl w:ilvl="0" w:tplc="5BFE9C92">
      <w:start w:val="1"/>
      <w:numFmt w:val="decimal"/>
      <w:pStyle w:val="ChapterTitle"/>
      <w:lvlText w:val="%1."/>
      <w:lvlJc w:val="left"/>
      <w:pPr>
        <w:tabs>
          <w:tab w:val="num" w:pos="284"/>
        </w:tabs>
        <w:ind w:left="851" w:hanging="284"/>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6F6412F"/>
    <w:multiLevelType w:val="hybridMultilevel"/>
    <w:tmpl w:val="F69E9C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C6007E"/>
    <w:multiLevelType w:val="hybridMultilevel"/>
    <w:tmpl w:val="06101626"/>
    <w:lvl w:ilvl="0" w:tplc="B776D0D4">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D29086E"/>
    <w:multiLevelType w:val="hybridMultilevel"/>
    <w:tmpl w:val="A6E080BA"/>
    <w:lvl w:ilvl="0" w:tplc="3A46F97A">
      <w:start w:val="1"/>
      <w:numFmt w:val="decimal"/>
      <w:lvlText w:val="%1."/>
      <w:lvlJc w:val="right"/>
      <w:pPr>
        <w:ind w:left="720" w:hanging="360"/>
      </w:pPr>
      <w:rPr>
        <w:rFonts w:ascii="Times New Roman" w:hAnsi="Times New Roman"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9E5A41"/>
    <w:multiLevelType w:val="hybridMultilevel"/>
    <w:tmpl w:val="A678E7E4"/>
    <w:lvl w:ilvl="0" w:tplc="3734580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4C4A7A"/>
    <w:multiLevelType w:val="hybridMultilevel"/>
    <w:tmpl w:val="144AE05A"/>
    <w:lvl w:ilvl="0" w:tplc="503C9A3A">
      <w:start w:val="1"/>
      <w:numFmt w:val="decimal"/>
      <w:lvlText w:val="%1."/>
      <w:lvlJc w:val="left"/>
      <w:pPr>
        <w:tabs>
          <w:tab w:val="num" w:pos="72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2FC31A75"/>
    <w:multiLevelType w:val="hybridMultilevel"/>
    <w:tmpl w:val="7C569262"/>
    <w:lvl w:ilvl="0" w:tplc="2094339C">
      <w:start w:val="1"/>
      <w:numFmt w:val="decimal"/>
      <w:lvlText w:val="%1."/>
      <w:lvlJc w:val="left"/>
      <w:pPr>
        <w:ind w:left="720" w:hanging="360"/>
      </w:pPr>
      <w:rPr>
        <w:rFonts w:ascii="Times New Roman" w:hAnsi="Times New Roman"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92C5434"/>
    <w:multiLevelType w:val="hybridMultilevel"/>
    <w:tmpl w:val="08201C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63D1F2B"/>
    <w:multiLevelType w:val="hybridMultilevel"/>
    <w:tmpl w:val="D37A7ACA"/>
    <w:lvl w:ilvl="0" w:tplc="3A46F97A">
      <w:start w:val="1"/>
      <w:numFmt w:val="decimal"/>
      <w:lvlText w:val="%1."/>
      <w:lvlJc w:val="right"/>
      <w:pPr>
        <w:ind w:left="720" w:hanging="360"/>
      </w:pPr>
      <w:rPr>
        <w:rFonts w:ascii="Times New Roman" w:hAnsi="Times New Roman"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9804E5D"/>
    <w:multiLevelType w:val="hybridMultilevel"/>
    <w:tmpl w:val="1B2AA04A"/>
    <w:lvl w:ilvl="0" w:tplc="2094339C">
      <w:start w:val="1"/>
      <w:numFmt w:val="decimal"/>
      <w:lvlText w:val="%1."/>
      <w:lvlJc w:val="left"/>
      <w:pPr>
        <w:ind w:left="584" w:hanging="360"/>
      </w:pPr>
      <w:rPr>
        <w:rFonts w:ascii="Times New Roman" w:hAnsi="Times New Roman" w:hint="default"/>
        <w:b/>
        <w:i w:val="0"/>
        <w:sz w:val="24"/>
      </w:rPr>
    </w:lvl>
    <w:lvl w:ilvl="1" w:tplc="04090019" w:tentative="1">
      <w:start w:val="1"/>
      <w:numFmt w:val="lowerLetter"/>
      <w:lvlText w:val="%2."/>
      <w:lvlJc w:val="left"/>
      <w:pPr>
        <w:ind w:left="1304" w:hanging="360"/>
      </w:pPr>
    </w:lvl>
    <w:lvl w:ilvl="2" w:tplc="0409001B" w:tentative="1">
      <w:start w:val="1"/>
      <w:numFmt w:val="lowerRoman"/>
      <w:lvlText w:val="%3."/>
      <w:lvlJc w:val="right"/>
      <w:pPr>
        <w:ind w:left="2024" w:hanging="180"/>
      </w:pPr>
    </w:lvl>
    <w:lvl w:ilvl="3" w:tplc="0409000F" w:tentative="1">
      <w:start w:val="1"/>
      <w:numFmt w:val="decimal"/>
      <w:lvlText w:val="%4."/>
      <w:lvlJc w:val="left"/>
      <w:pPr>
        <w:ind w:left="2744" w:hanging="360"/>
      </w:pPr>
    </w:lvl>
    <w:lvl w:ilvl="4" w:tplc="04090019" w:tentative="1">
      <w:start w:val="1"/>
      <w:numFmt w:val="lowerLetter"/>
      <w:lvlText w:val="%5."/>
      <w:lvlJc w:val="left"/>
      <w:pPr>
        <w:ind w:left="3464" w:hanging="360"/>
      </w:pPr>
    </w:lvl>
    <w:lvl w:ilvl="5" w:tplc="0409001B" w:tentative="1">
      <w:start w:val="1"/>
      <w:numFmt w:val="lowerRoman"/>
      <w:lvlText w:val="%6."/>
      <w:lvlJc w:val="right"/>
      <w:pPr>
        <w:ind w:left="4184" w:hanging="180"/>
      </w:pPr>
    </w:lvl>
    <w:lvl w:ilvl="6" w:tplc="0409000F" w:tentative="1">
      <w:start w:val="1"/>
      <w:numFmt w:val="decimal"/>
      <w:lvlText w:val="%7."/>
      <w:lvlJc w:val="left"/>
      <w:pPr>
        <w:ind w:left="4904" w:hanging="360"/>
      </w:pPr>
    </w:lvl>
    <w:lvl w:ilvl="7" w:tplc="04090019" w:tentative="1">
      <w:start w:val="1"/>
      <w:numFmt w:val="lowerLetter"/>
      <w:lvlText w:val="%8."/>
      <w:lvlJc w:val="left"/>
      <w:pPr>
        <w:ind w:left="5624" w:hanging="360"/>
      </w:pPr>
    </w:lvl>
    <w:lvl w:ilvl="8" w:tplc="0409001B" w:tentative="1">
      <w:start w:val="1"/>
      <w:numFmt w:val="lowerRoman"/>
      <w:lvlText w:val="%9."/>
      <w:lvlJc w:val="right"/>
      <w:pPr>
        <w:ind w:left="6344" w:hanging="180"/>
      </w:pPr>
    </w:lvl>
  </w:abstractNum>
  <w:abstractNum w:abstractNumId="10">
    <w:nsid w:val="5A83219C"/>
    <w:multiLevelType w:val="hybridMultilevel"/>
    <w:tmpl w:val="D048F1D2"/>
    <w:lvl w:ilvl="0" w:tplc="E8AA5E38">
      <w:start w:val="1"/>
      <w:numFmt w:val="decimal"/>
      <w:lvlText w:val="%1."/>
      <w:lvlJc w:val="right"/>
      <w:pPr>
        <w:ind w:left="720" w:hanging="360"/>
      </w:pPr>
      <w:rPr>
        <w:rFonts w:ascii="Times New Roman" w:hAnsi="Times New Roman"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5"/>
  </w:num>
  <w:num w:numId="10">
    <w:abstractNumId w:val="2"/>
  </w:num>
  <w:num w:numId="11">
    <w:abstractNumId w:val="7"/>
  </w:num>
  <w:num w:numId="12">
    <w:abstractNumId w:val="4"/>
  </w:num>
  <w:num w:numId="13">
    <w:abstractNumId w:val="1"/>
  </w:num>
  <w:num w:numId="14">
    <w:abstractNumId w:val="8"/>
  </w:num>
  <w:num w:numId="15">
    <w:abstractNumId w:val="6"/>
  </w:num>
  <w:num w:numId="16">
    <w:abstractNumId w:val="3"/>
  </w:num>
  <w:num w:numId="17">
    <w:abstractNumId w:val="9"/>
  </w:num>
  <w:num w:numId="1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hyphenationZone w:val="425"/>
  <w:evenAndOddHeaders/>
  <w:drawingGridHorizontalSpacing w:val="120"/>
  <w:displayHorizontalDrawingGridEvery w:val="2"/>
  <w:displayVerticalDrawingGridEvery w:val="2"/>
  <w:noPunctuationKerning/>
  <w:characterSpacingControl w:val="doNotCompress"/>
  <w:hdrShapeDefaults>
    <o:shapedefaults v:ext="edit" spidmax="12290" fillcolor="white">
      <v:fill color="white"/>
    </o:shapedefaults>
    <o:shapelayout v:ext="edit">
      <o:idmap v:ext="edit" data="2"/>
    </o:shapelayout>
  </w:hdrShapeDefaults>
  <w:footnotePr>
    <w:footnote w:id="0"/>
    <w:footnote w:id="1"/>
  </w:footnotePr>
  <w:endnotePr>
    <w:endnote w:id="0"/>
    <w:endnote w:id="1"/>
  </w:endnotePr>
  <w:compat/>
  <w:rsids>
    <w:rsidRoot w:val="001D136C"/>
    <w:rsid w:val="00006137"/>
    <w:rsid w:val="00012775"/>
    <w:rsid w:val="00015507"/>
    <w:rsid w:val="0001628A"/>
    <w:rsid w:val="000234DD"/>
    <w:rsid w:val="00041A3E"/>
    <w:rsid w:val="00044377"/>
    <w:rsid w:val="00060F4F"/>
    <w:rsid w:val="00062448"/>
    <w:rsid w:val="0006297B"/>
    <w:rsid w:val="00071726"/>
    <w:rsid w:val="00090B5E"/>
    <w:rsid w:val="0009695B"/>
    <w:rsid w:val="000A1201"/>
    <w:rsid w:val="000A2E5B"/>
    <w:rsid w:val="000B24FE"/>
    <w:rsid w:val="000C6FF1"/>
    <w:rsid w:val="000D604C"/>
    <w:rsid w:val="000D6243"/>
    <w:rsid w:val="000E1A64"/>
    <w:rsid w:val="000E1CDA"/>
    <w:rsid w:val="000F70EE"/>
    <w:rsid w:val="0011153F"/>
    <w:rsid w:val="0011445E"/>
    <w:rsid w:val="00120A7D"/>
    <w:rsid w:val="00133BFB"/>
    <w:rsid w:val="001376AC"/>
    <w:rsid w:val="00171D99"/>
    <w:rsid w:val="0019349D"/>
    <w:rsid w:val="00194A8E"/>
    <w:rsid w:val="001A2902"/>
    <w:rsid w:val="001C3E39"/>
    <w:rsid w:val="001C4210"/>
    <w:rsid w:val="001D136C"/>
    <w:rsid w:val="001D4E1A"/>
    <w:rsid w:val="001E24A7"/>
    <w:rsid w:val="001E4B90"/>
    <w:rsid w:val="001E5EAE"/>
    <w:rsid w:val="00205424"/>
    <w:rsid w:val="0022012F"/>
    <w:rsid w:val="00221AAB"/>
    <w:rsid w:val="002345C8"/>
    <w:rsid w:val="0023486F"/>
    <w:rsid w:val="00235663"/>
    <w:rsid w:val="0026290F"/>
    <w:rsid w:val="0027025C"/>
    <w:rsid w:val="002A51F1"/>
    <w:rsid w:val="002C53C9"/>
    <w:rsid w:val="002D351B"/>
    <w:rsid w:val="002D6241"/>
    <w:rsid w:val="002E0EF0"/>
    <w:rsid w:val="00300E5D"/>
    <w:rsid w:val="00307631"/>
    <w:rsid w:val="00312597"/>
    <w:rsid w:val="00317C61"/>
    <w:rsid w:val="003245FD"/>
    <w:rsid w:val="003275AC"/>
    <w:rsid w:val="0032764A"/>
    <w:rsid w:val="00346106"/>
    <w:rsid w:val="00356F14"/>
    <w:rsid w:val="0036190B"/>
    <w:rsid w:val="00370AC4"/>
    <w:rsid w:val="0039007F"/>
    <w:rsid w:val="0039764B"/>
    <w:rsid w:val="003B210C"/>
    <w:rsid w:val="003D6B25"/>
    <w:rsid w:val="003F74A3"/>
    <w:rsid w:val="0041654C"/>
    <w:rsid w:val="004363D3"/>
    <w:rsid w:val="00453FA2"/>
    <w:rsid w:val="0045609D"/>
    <w:rsid w:val="004658CC"/>
    <w:rsid w:val="00475761"/>
    <w:rsid w:val="0047698A"/>
    <w:rsid w:val="004812F8"/>
    <w:rsid w:val="00481A2A"/>
    <w:rsid w:val="004B035B"/>
    <w:rsid w:val="004C3BD2"/>
    <w:rsid w:val="004C76E8"/>
    <w:rsid w:val="004D5043"/>
    <w:rsid w:val="00504E1C"/>
    <w:rsid w:val="005056AA"/>
    <w:rsid w:val="00521F57"/>
    <w:rsid w:val="005347F0"/>
    <w:rsid w:val="005513A6"/>
    <w:rsid w:val="00551E85"/>
    <w:rsid w:val="0056530F"/>
    <w:rsid w:val="005B6C05"/>
    <w:rsid w:val="005C5321"/>
    <w:rsid w:val="005C5FC1"/>
    <w:rsid w:val="005F0CB3"/>
    <w:rsid w:val="0062512E"/>
    <w:rsid w:val="006371A5"/>
    <w:rsid w:val="00642665"/>
    <w:rsid w:val="00665AB5"/>
    <w:rsid w:val="006736BA"/>
    <w:rsid w:val="006859B6"/>
    <w:rsid w:val="00692CED"/>
    <w:rsid w:val="0069381E"/>
    <w:rsid w:val="00693947"/>
    <w:rsid w:val="006A1650"/>
    <w:rsid w:val="006A5BCC"/>
    <w:rsid w:val="006B7E14"/>
    <w:rsid w:val="006C678E"/>
    <w:rsid w:val="006D1456"/>
    <w:rsid w:val="006D6B70"/>
    <w:rsid w:val="006D7951"/>
    <w:rsid w:val="006E00F7"/>
    <w:rsid w:val="00742C0B"/>
    <w:rsid w:val="0074641B"/>
    <w:rsid w:val="00752CB8"/>
    <w:rsid w:val="00761601"/>
    <w:rsid w:val="00761B31"/>
    <w:rsid w:val="00772920"/>
    <w:rsid w:val="007746B1"/>
    <w:rsid w:val="007865A2"/>
    <w:rsid w:val="007935AB"/>
    <w:rsid w:val="007C7C76"/>
    <w:rsid w:val="007D392E"/>
    <w:rsid w:val="007E71D0"/>
    <w:rsid w:val="007F4F4D"/>
    <w:rsid w:val="00804A5C"/>
    <w:rsid w:val="0084147A"/>
    <w:rsid w:val="00841813"/>
    <w:rsid w:val="00847432"/>
    <w:rsid w:val="008508D2"/>
    <w:rsid w:val="00851FBD"/>
    <w:rsid w:val="00876A9B"/>
    <w:rsid w:val="00894D18"/>
    <w:rsid w:val="008C4796"/>
    <w:rsid w:val="008C6DE9"/>
    <w:rsid w:val="008E2939"/>
    <w:rsid w:val="008F5F83"/>
    <w:rsid w:val="008F68DB"/>
    <w:rsid w:val="0090089F"/>
    <w:rsid w:val="00935AE3"/>
    <w:rsid w:val="00942C3C"/>
    <w:rsid w:val="00975F7F"/>
    <w:rsid w:val="0098496C"/>
    <w:rsid w:val="009870D0"/>
    <w:rsid w:val="00991CE2"/>
    <w:rsid w:val="00994F83"/>
    <w:rsid w:val="00997FDD"/>
    <w:rsid w:val="009B3251"/>
    <w:rsid w:val="009C0779"/>
    <w:rsid w:val="009C3B68"/>
    <w:rsid w:val="009D0A1F"/>
    <w:rsid w:val="009E619A"/>
    <w:rsid w:val="009F0B0E"/>
    <w:rsid w:val="00A0172B"/>
    <w:rsid w:val="00A0227F"/>
    <w:rsid w:val="00A4444C"/>
    <w:rsid w:val="00A52DBC"/>
    <w:rsid w:val="00A53DA6"/>
    <w:rsid w:val="00A54AB9"/>
    <w:rsid w:val="00A86C78"/>
    <w:rsid w:val="00AA67AF"/>
    <w:rsid w:val="00AB4107"/>
    <w:rsid w:val="00AC3673"/>
    <w:rsid w:val="00AF7870"/>
    <w:rsid w:val="00B01852"/>
    <w:rsid w:val="00B07EC6"/>
    <w:rsid w:val="00B366C0"/>
    <w:rsid w:val="00B373C9"/>
    <w:rsid w:val="00B52343"/>
    <w:rsid w:val="00B57534"/>
    <w:rsid w:val="00B73AC8"/>
    <w:rsid w:val="00BA068F"/>
    <w:rsid w:val="00BA649E"/>
    <w:rsid w:val="00BB0578"/>
    <w:rsid w:val="00BD0CCE"/>
    <w:rsid w:val="00BD0F25"/>
    <w:rsid w:val="00BE290B"/>
    <w:rsid w:val="00BF1B50"/>
    <w:rsid w:val="00C234C8"/>
    <w:rsid w:val="00C32EFD"/>
    <w:rsid w:val="00C3303A"/>
    <w:rsid w:val="00C349BB"/>
    <w:rsid w:val="00C4527C"/>
    <w:rsid w:val="00C452D7"/>
    <w:rsid w:val="00C578E9"/>
    <w:rsid w:val="00C64F8F"/>
    <w:rsid w:val="00C85AE6"/>
    <w:rsid w:val="00CB29FC"/>
    <w:rsid w:val="00CB3CE7"/>
    <w:rsid w:val="00CC0067"/>
    <w:rsid w:val="00CC115F"/>
    <w:rsid w:val="00CC695A"/>
    <w:rsid w:val="00CD19AB"/>
    <w:rsid w:val="00CD19F8"/>
    <w:rsid w:val="00CD1DEC"/>
    <w:rsid w:val="00CD7CA7"/>
    <w:rsid w:val="00CE7F3E"/>
    <w:rsid w:val="00D117F2"/>
    <w:rsid w:val="00D137D7"/>
    <w:rsid w:val="00D206DE"/>
    <w:rsid w:val="00D234F7"/>
    <w:rsid w:val="00D31189"/>
    <w:rsid w:val="00D31C96"/>
    <w:rsid w:val="00D32005"/>
    <w:rsid w:val="00D502A1"/>
    <w:rsid w:val="00D55372"/>
    <w:rsid w:val="00D628A8"/>
    <w:rsid w:val="00D80396"/>
    <w:rsid w:val="00D809A7"/>
    <w:rsid w:val="00D92148"/>
    <w:rsid w:val="00DD51FC"/>
    <w:rsid w:val="00DF0BF6"/>
    <w:rsid w:val="00DF6CC0"/>
    <w:rsid w:val="00E13F61"/>
    <w:rsid w:val="00E30039"/>
    <w:rsid w:val="00E31B1A"/>
    <w:rsid w:val="00E40BF4"/>
    <w:rsid w:val="00E5024C"/>
    <w:rsid w:val="00E5568E"/>
    <w:rsid w:val="00E558E3"/>
    <w:rsid w:val="00E56EF1"/>
    <w:rsid w:val="00E771F3"/>
    <w:rsid w:val="00E77520"/>
    <w:rsid w:val="00E81501"/>
    <w:rsid w:val="00E819EB"/>
    <w:rsid w:val="00E903C1"/>
    <w:rsid w:val="00E9099D"/>
    <w:rsid w:val="00E93F78"/>
    <w:rsid w:val="00E964FD"/>
    <w:rsid w:val="00ED31B8"/>
    <w:rsid w:val="00EF55DF"/>
    <w:rsid w:val="00F11717"/>
    <w:rsid w:val="00F21514"/>
    <w:rsid w:val="00F23E69"/>
    <w:rsid w:val="00F32EF6"/>
    <w:rsid w:val="00F35E98"/>
    <w:rsid w:val="00F37AC5"/>
    <w:rsid w:val="00F43B21"/>
    <w:rsid w:val="00F50F66"/>
    <w:rsid w:val="00F65332"/>
    <w:rsid w:val="00F80591"/>
    <w:rsid w:val="00F95022"/>
    <w:rsid w:val="00FA2E63"/>
    <w:rsid w:val="00FA5F92"/>
    <w:rsid w:val="00FB2043"/>
    <w:rsid w:val="00FB2495"/>
    <w:rsid w:val="00FB53CB"/>
    <w:rsid w:val="00FB586F"/>
    <w:rsid w:val="00FB6302"/>
    <w:rsid w:val="00FB76B3"/>
    <w:rsid w:val="00FD7ADD"/>
    <w:rsid w:val="00FE1D2F"/>
    <w:rsid w:val="00FE353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F68DB"/>
    <w:rPr>
      <w:sz w:val="24"/>
      <w:szCs w:val="24"/>
    </w:rPr>
  </w:style>
  <w:style w:type="paragraph" w:styleId="Heading1">
    <w:name w:val="heading 1"/>
    <w:basedOn w:val="Normal"/>
    <w:next w:val="Normal"/>
    <w:qFormat/>
    <w:rsid w:val="008F68DB"/>
    <w:pPr>
      <w:keepNext/>
      <w:outlineLvl w:val="0"/>
    </w:pPr>
    <w:rPr>
      <w:b/>
      <w:bCs/>
      <w:lang w:val="ro-RO" w:eastAsia="ro-RO"/>
    </w:rPr>
  </w:style>
  <w:style w:type="paragraph" w:styleId="Heading2">
    <w:name w:val="heading 2"/>
    <w:basedOn w:val="Normal"/>
    <w:next w:val="Normal"/>
    <w:qFormat/>
    <w:rsid w:val="008F68DB"/>
    <w:pPr>
      <w:keepNext/>
      <w:jc w:val="both"/>
      <w:outlineLvl w:val="1"/>
    </w:pPr>
    <w:rPr>
      <w:i/>
      <w:iCs/>
      <w:sz w:val="28"/>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AQTitle">
    <w:name w:val="SAQ Title"/>
    <w:basedOn w:val="Normal"/>
    <w:rsid w:val="008F68DB"/>
    <w:pPr>
      <w:tabs>
        <w:tab w:val="num" w:pos="0"/>
      </w:tabs>
      <w:spacing w:before="240" w:after="120"/>
      <w:ind w:left="397"/>
      <w:jc w:val="both"/>
    </w:pPr>
    <w:rPr>
      <w:rFonts w:ascii="Arial" w:hAnsi="Arial" w:cs="Arial"/>
      <w:b/>
      <w:i/>
    </w:rPr>
  </w:style>
  <w:style w:type="paragraph" w:customStyle="1" w:styleId="ChapterTitle">
    <w:name w:val="Chapter Title"/>
    <w:basedOn w:val="SAQTitle"/>
    <w:rsid w:val="008F68DB"/>
    <w:pPr>
      <w:numPr>
        <w:numId w:val="8"/>
      </w:numPr>
      <w:spacing w:after="360"/>
    </w:pPr>
    <w:rPr>
      <w:i w:val="0"/>
      <w:spacing w:val="6"/>
      <w:sz w:val="28"/>
      <w:szCs w:val="28"/>
    </w:rPr>
  </w:style>
  <w:style w:type="paragraph" w:customStyle="1" w:styleId="Body">
    <w:name w:val="Body"/>
    <w:basedOn w:val="Normal"/>
    <w:rsid w:val="008F68DB"/>
    <w:pPr>
      <w:tabs>
        <w:tab w:val="num" w:pos="0"/>
      </w:tabs>
      <w:ind w:firstLine="567"/>
      <w:jc w:val="both"/>
    </w:pPr>
    <w:rPr>
      <w:rFonts w:ascii="Arial" w:hAnsi="Arial" w:cs="Arial"/>
    </w:rPr>
  </w:style>
  <w:style w:type="paragraph" w:customStyle="1" w:styleId="Answer">
    <w:name w:val="Answer"/>
    <w:basedOn w:val="SAQTitle"/>
    <w:next w:val="Body"/>
    <w:rsid w:val="008F68DB"/>
    <w:pPr>
      <w:ind w:left="567"/>
    </w:pPr>
  </w:style>
  <w:style w:type="paragraph" w:customStyle="1" w:styleId="Chaptersubtitle">
    <w:name w:val="Chapter subtitle"/>
    <w:basedOn w:val="ChapterTitle"/>
    <w:next w:val="Body"/>
    <w:rsid w:val="008F68DB"/>
    <w:pPr>
      <w:numPr>
        <w:numId w:val="0"/>
      </w:numPr>
      <w:spacing w:after="240"/>
      <w:ind w:left="567"/>
    </w:pPr>
  </w:style>
  <w:style w:type="paragraph" w:customStyle="1" w:styleId="StyleChapterTitleLeft1cmFirstline0cm">
    <w:name w:val="Style Chapter Title + Left:  1 cm First line:  0 cm"/>
    <w:basedOn w:val="ChapterTitle"/>
    <w:rsid w:val="008F68DB"/>
    <w:pPr>
      <w:numPr>
        <w:numId w:val="0"/>
      </w:numPr>
    </w:pPr>
    <w:rPr>
      <w:rFonts w:cs="Times New Roman"/>
      <w:bCs/>
      <w:iCs/>
    </w:rPr>
  </w:style>
  <w:style w:type="paragraph" w:styleId="BodyText">
    <w:name w:val="Body Text"/>
    <w:basedOn w:val="Normal"/>
    <w:rsid w:val="008F68DB"/>
    <w:pPr>
      <w:jc w:val="both"/>
    </w:pPr>
    <w:rPr>
      <w:lang w:val="ro-RO"/>
    </w:rPr>
  </w:style>
  <w:style w:type="paragraph" w:styleId="Header">
    <w:name w:val="header"/>
    <w:basedOn w:val="Normal"/>
    <w:link w:val="HeaderChar"/>
    <w:uiPriority w:val="99"/>
    <w:rsid w:val="008F68DB"/>
    <w:pPr>
      <w:tabs>
        <w:tab w:val="center" w:pos="4320"/>
        <w:tab w:val="right" w:pos="8640"/>
      </w:tabs>
    </w:pPr>
  </w:style>
  <w:style w:type="paragraph" w:styleId="Footer">
    <w:name w:val="footer"/>
    <w:basedOn w:val="Normal"/>
    <w:link w:val="FooterChar"/>
    <w:uiPriority w:val="99"/>
    <w:rsid w:val="008F68DB"/>
    <w:pPr>
      <w:tabs>
        <w:tab w:val="center" w:pos="4320"/>
        <w:tab w:val="right" w:pos="8640"/>
      </w:tabs>
    </w:pPr>
  </w:style>
  <w:style w:type="table" w:styleId="TableGrid">
    <w:name w:val="Table Grid"/>
    <w:basedOn w:val="TableNormal"/>
    <w:rsid w:val="00D628A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628A8"/>
    <w:pPr>
      <w:ind w:left="720"/>
      <w:contextualSpacing/>
    </w:pPr>
  </w:style>
  <w:style w:type="character" w:customStyle="1" w:styleId="FooterChar">
    <w:name w:val="Footer Char"/>
    <w:basedOn w:val="DefaultParagraphFont"/>
    <w:link w:val="Footer"/>
    <w:uiPriority w:val="99"/>
    <w:rsid w:val="007935AB"/>
    <w:rPr>
      <w:sz w:val="24"/>
      <w:szCs w:val="24"/>
    </w:rPr>
  </w:style>
  <w:style w:type="paragraph" w:styleId="BalloonText">
    <w:name w:val="Balloon Text"/>
    <w:basedOn w:val="Normal"/>
    <w:link w:val="BalloonTextChar"/>
    <w:rsid w:val="007935AB"/>
    <w:rPr>
      <w:rFonts w:ascii="Tahoma" w:hAnsi="Tahoma" w:cs="Tahoma"/>
      <w:sz w:val="16"/>
      <w:szCs w:val="16"/>
    </w:rPr>
  </w:style>
  <w:style w:type="character" w:customStyle="1" w:styleId="BalloonTextChar">
    <w:name w:val="Balloon Text Char"/>
    <w:basedOn w:val="DefaultParagraphFont"/>
    <w:link w:val="BalloonText"/>
    <w:rsid w:val="007935AB"/>
    <w:rPr>
      <w:rFonts w:ascii="Tahoma" w:hAnsi="Tahoma" w:cs="Tahoma"/>
      <w:sz w:val="16"/>
      <w:szCs w:val="16"/>
    </w:rPr>
  </w:style>
  <w:style w:type="character" w:customStyle="1" w:styleId="HeaderChar">
    <w:name w:val="Header Char"/>
    <w:basedOn w:val="DefaultParagraphFont"/>
    <w:link w:val="Header"/>
    <w:uiPriority w:val="99"/>
    <w:rsid w:val="007935AB"/>
    <w:rPr>
      <w:sz w:val="24"/>
      <w:szCs w:val="24"/>
    </w:rPr>
  </w:style>
  <w:style w:type="character" w:styleId="PlaceholderText">
    <w:name w:val="Placeholder Text"/>
    <w:basedOn w:val="DefaultParagraphFont"/>
    <w:uiPriority w:val="99"/>
    <w:semiHidden/>
    <w:rsid w:val="00FB53C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o-RO" w:eastAsia="ro-R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oleObject" Target="embeddings/oleObject1.bin"/><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0F381C-634F-4F43-B462-5C69ED6F9E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281</TotalTime>
  <Pages>1</Pages>
  <Words>367</Words>
  <Characters>2097</Characters>
  <Application>Microsoft Office Word</Application>
  <DocSecurity>0</DocSecurity>
  <Lines>17</Lines>
  <Paragraphs>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Varianta 1</vt:lpstr>
      <vt:lpstr>Varianta 1</vt:lpstr>
    </vt:vector>
  </TitlesOfParts>
  <Company>off-shore</Company>
  <LinksUpToDate>false</LinksUpToDate>
  <CharactersWithSpaces>2460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Varianta 1</dc:title>
  <dc:creator>me</dc:creator>
  <cp:lastModifiedBy>techno</cp:lastModifiedBy>
  <cp:revision>157</cp:revision>
  <cp:lastPrinted>2011-02-26T12:37:00Z</cp:lastPrinted>
  <dcterms:created xsi:type="dcterms:W3CDTF">2011-02-21T11:28:00Z</dcterms:created>
  <dcterms:modified xsi:type="dcterms:W3CDTF">2017-01-26T07:54:00Z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