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AC8" w:rsidRPr="00B73AC8" w:rsidRDefault="00B73AC8" w:rsidP="00F02E60">
      <w:pPr>
        <w:ind w:firstLine="720"/>
        <w:jc w:val="both"/>
        <w:rPr>
          <w:b/>
          <w:bCs/>
          <w:i/>
          <w:iCs/>
          <w:lang w:val="ro-RO"/>
        </w:rPr>
      </w:pPr>
      <w:r>
        <w:rPr>
          <w:b/>
          <w:bCs/>
          <w:i/>
          <w:iCs/>
          <w:lang w:val="it-IT"/>
        </w:rPr>
        <w:t>Re</w:t>
      </w:r>
      <w:r>
        <w:rPr>
          <w:b/>
          <w:bCs/>
          <w:i/>
          <w:iCs/>
          <w:lang w:val="ro-RO"/>
        </w:rPr>
        <w:t>zolvați subiecte la alegere, DIN AMBELE FOI CU ENUNȚURI</w:t>
      </w:r>
      <w:r w:rsidR="0032764A">
        <w:rPr>
          <w:b/>
          <w:bCs/>
          <w:i/>
          <w:iCs/>
          <w:lang w:val="ro-RO"/>
        </w:rPr>
        <w:t xml:space="preserve"> (MATEMATICĂ și ȘTIINȚE)</w:t>
      </w:r>
      <w:r>
        <w:rPr>
          <w:b/>
          <w:bCs/>
          <w:i/>
          <w:iCs/>
          <w:lang w:val="ro-RO"/>
        </w:rPr>
        <w:t>, în așa fel încât să obțineți un punctajcât mai mare posibil.</w:t>
      </w:r>
    </w:p>
    <w:p w:rsidR="0019349D" w:rsidRPr="00CD7CA7" w:rsidRDefault="00B73AC8" w:rsidP="00F02E60">
      <w:pPr>
        <w:ind w:firstLine="720"/>
        <w:jc w:val="both"/>
        <w:rPr>
          <w:bCs/>
          <w:iCs/>
          <w:lang w:val="it-IT"/>
        </w:rPr>
      </w:pPr>
      <w:r>
        <w:rPr>
          <w:b/>
          <w:bCs/>
          <w:i/>
          <w:iCs/>
          <w:lang w:val="it-IT"/>
        </w:rPr>
        <w:t>Completa</w:t>
      </w:r>
      <w:r w:rsidR="0019349D" w:rsidRPr="00CD7CA7">
        <w:rPr>
          <w:b/>
          <w:bCs/>
          <w:i/>
          <w:iCs/>
          <w:lang w:val="it-IT"/>
        </w:rPr>
        <w:t>ţi pe foaia de concurs, în t</w:t>
      </w:r>
      <w:r w:rsidR="0098496C">
        <w:rPr>
          <w:b/>
          <w:bCs/>
          <w:i/>
          <w:iCs/>
          <w:lang w:val="it-IT"/>
        </w:rPr>
        <w:t>abel, numai rezultatele finale, în dreptul numărului corespunzător subiectului</w:t>
      </w:r>
      <w:r w:rsidR="0019349D" w:rsidRPr="00CD7CA7">
        <w:rPr>
          <w:b/>
          <w:bCs/>
          <w:i/>
          <w:iCs/>
          <w:lang w:val="it-IT"/>
        </w:rPr>
        <w:t>.</w:t>
      </w:r>
    </w:p>
    <w:p w:rsidR="001D136C" w:rsidRPr="0019349D" w:rsidRDefault="001D136C" w:rsidP="00F02E60">
      <w:pPr>
        <w:jc w:val="both"/>
        <w:rPr>
          <w:b/>
          <w:bCs/>
          <w:i/>
          <w:iCs/>
          <w:sz w:val="28"/>
          <w:szCs w:val="28"/>
          <w:lang w:val="it-IT"/>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9214"/>
      </w:tblGrid>
      <w:tr w:rsidR="004812F8" w:rsidRPr="004812F8" w:rsidTr="004A7D22">
        <w:tc>
          <w:tcPr>
            <w:tcW w:w="709" w:type="dxa"/>
            <w:tcBorders>
              <w:right w:val="single" w:sz="4" w:space="0" w:color="auto"/>
            </w:tcBorders>
            <w:shd w:val="clear" w:color="auto" w:fill="auto"/>
          </w:tcPr>
          <w:p w:rsidR="004812F8" w:rsidRPr="00E13F61" w:rsidRDefault="005C3F64" w:rsidP="004A7D22">
            <w:pPr>
              <w:ind w:left="34"/>
              <w:jc w:val="center"/>
              <w:rPr>
                <w:b/>
              </w:rPr>
            </w:pPr>
            <w:r>
              <w:rPr>
                <w:b/>
              </w:rPr>
              <w:t>5</w:t>
            </w:r>
            <w:r w:rsidR="00E13F61">
              <w:rPr>
                <w:b/>
              </w:rPr>
              <w:t>p.</w:t>
            </w:r>
          </w:p>
        </w:tc>
        <w:tc>
          <w:tcPr>
            <w:tcW w:w="9214" w:type="dxa"/>
            <w:tcBorders>
              <w:left w:val="single" w:sz="4" w:space="0" w:color="auto"/>
            </w:tcBorders>
            <w:shd w:val="clear" w:color="auto" w:fill="auto"/>
          </w:tcPr>
          <w:p w:rsidR="00EB34A3" w:rsidRPr="00377C2C" w:rsidRDefault="00EB34A3" w:rsidP="00EB34A3">
            <w:pPr>
              <w:numPr>
                <w:ilvl w:val="0"/>
                <w:numId w:val="9"/>
              </w:numPr>
              <w:tabs>
                <w:tab w:val="clear" w:pos="720"/>
              </w:tabs>
              <w:ind w:left="317" w:hanging="317"/>
              <w:jc w:val="both"/>
            </w:pPr>
            <w:r>
              <w:rPr>
                <w:rFonts w:eastAsiaTheme="minorEastAsia"/>
              </w:rPr>
              <w:t xml:space="preserve">Valoarea sumei </w:t>
            </w:r>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1+2</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1+2+3</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1+2+3+…+2017</m:t>
                  </m:r>
                </m:den>
              </m:f>
            </m:oMath>
            <w:r>
              <w:rPr>
                <w:rFonts w:eastAsiaTheme="minorEastAsia"/>
              </w:rPr>
              <w:t xml:space="preserve">  este …</w:t>
            </w:r>
          </w:p>
          <w:p w:rsidR="00BD4CAA" w:rsidRPr="004812F8" w:rsidRDefault="00BD4CAA" w:rsidP="00BD4CAA">
            <w:pPr>
              <w:jc w:val="both"/>
            </w:pPr>
          </w:p>
        </w:tc>
      </w:tr>
      <w:tr w:rsidR="004812F8" w:rsidRPr="004812F8" w:rsidTr="004A7D22">
        <w:tc>
          <w:tcPr>
            <w:tcW w:w="709" w:type="dxa"/>
            <w:tcBorders>
              <w:right w:val="single" w:sz="4" w:space="0" w:color="auto"/>
            </w:tcBorders>
            <w:shd w:val="clear" w:color="auto" w:fill="auto"/>
          </w:tcPr>
          <w:p w:rsidR="004812F8" w:rsidRPr="00E13F61" w:rsidRDefault="005C3F64" w:rsidP="004A7D22">
            <w:pPr>
              <w:ind w:left="34"/>
              <w:jc w:val="center"/>
              <w:rPr>
                <w:b/>
              </w:rPr>
            </w:pPr>
            <w:r>
              <w:rPr>
                <w:b/>
              </w:rPr>
              <w:t>5</w:t>
            </w:r>
            <w:r w:rsidR="00133BFB">
              <w:rPr>
                <w:b/>
              </w:rPr>
              <w:t>p.</w:t>
            </w:r>
          </w:p>
        </w:tc>
        <w:tc>
          <w:tcPr>
            <w:tcW w:w="9214" w:type="dxa"/>
            <w:tcBorders>
              <w:left w:val="single" w:sz="4" w:space="0" w:color="auto"/>
            </w:tcBorders>
            <w:shd w:val="clear" w:color="auto" w:fill="auto"/>
          </w:tcPr>
          <w:p w:rsidR="00EB34A3" w:rsidRPr="00624C8B" w:rsidRDefault="00EB34A3" w:rsidP="00EB34A3">
            <w:pPr>
              <w:numPr>
                <w:ilvl w:val="0"/>
                <w:numId w:val="9"/>
              </w:numPr>
              <w:tabs>
                <w:tab w:val="clear" w:pos="720"/>
              </w:tabs>
              <w:ind w:left="317" w:hanging="317"/>
              <w:jc w:val="both"/>
            </w:pPr>
            <w:r>
              <w:rPr>
                <w:rFonts w:eastAsiaTheme="minorEastAsia"/>
              </w:rPr>
              <w:t xml:space="preserve">Fie </w:t>
            </w:r>
            <m:oMath>
              <m:r>
                <w:rPr>
                  <w:rFonts w:ascii="Cambria Math" w:eastAsiaTheme="minorEastAsia" w:hAnsi="Cambria Math"/>
                </w:rPr>
                <m:t>x</m:t>
              </m:r>
              <m:r>
                <m:rPr>
                  <m:scr m:val="double-struck"/>
                </m:rPr>
                <w:rPr>
                  <w:rFonts w:ascii="Cambria Math" w:eastAsiaTheme="minorEastAsia" w:hAnsi="Cambria Math"/>
                </w:rPr>
                <m:t>∈R</m:t>
              </m:r>
            </m:oMath>
            <w:r>
              <w:rPr>
                <w:rFonts w:eastAsiaTheme="minorEastAsia"/>
              </w:rPr>
              <w:t>. Valoarea maxim</w:t>
            </w:r>
            <w:r>
              <w:rPr>
                <w:rFonts w:eastAsiaTheme="minorEastAsia"/>
                <w:lang w:val="ro-RO"/>
              </w:rPr>
              <w:t xml:space="preserve">ă a fracției </w:t>
            </w:r>
            <m:oMath>
              <m:r>
                <w:rPr>
                  <w:rFonts w:ascii="Cambria Math" w:eastAsiaTheme="minorEastAsia" w:hAnsi="Cambria Math"/>
                  <w:lang w:val="ro-RO"/>
                </w:rPr>
                <m:t>F=</m:t>
              </m:r>
              <m:f>
                <m:fPr>
                  <m:ctrlPr>
                    <w:rPr>
                      <w:rFonts w:ascii="Cambria Math" w:eastAsiaTheme="minorEastAsia" w:hAnsi="Cambria Math"/>
                      <w:i/>
                      <w:lang w:val="ro-RO"/>
                    </w:rPr>
                  </m:ctrlPr>
                </m:fPr>
                <m:num>
                  <m:sSup>
                    <m:sSupPr>
                      <m:ctrlPr>
                        <w:rPr>
                          <w:rFonts w:ascii="Cambria Math" w:eastAsiaTheme="minorEastAsia" w:hAnsi="Cambria Math"/>
                          <w:i/>
                          <w:lang w:val="ro-RO"/>
                        </w:rPr>
                      </m:ctrlPr>
                    </m:sSupPr>
                    <m:e>
                      <m:r>
                        <w:rPr>
                          <w:rFonts w:ascii="Cambria Math" w:eastAsiaTheme="minorEastAsia" w:hAnsi="Cambria Math"/>
                          <w:lang w:val="ro-RO"/>
                        </w:rPr>
                        <m:t>x</m:t>
                      </m:r>
                    </m:e>
                    <m:sup>
                      <m:r>
                        <w:rPr>
                          <w:rFonts w:ascii="Cambria Math" w:eastAsiaTheme="minorEastAsia" w:hAnsi="Cambria Math"/>
                          <w:lang w:val="ro-RO"/>
                        </w:rPr>
                        <m:t>2</m:t>
                      </m:r>
                    </m:sup>
                  </m:sSup>
                  <m:r>
                    <w:rPr>
                      <w:rFonts w:ascii="Cambria Math" w:eastAsiaTheme="minorEastAsia" w:hAnsi="Cambria Math"/>
                      <w:lang w:val="ro-RO"/>
                    </w:rPr>
                    <m:t>-2x+10</m:t>
                  </m:r>
                </m:num>
                <m:den>
                  <m:sSup>
                    <m:sSupPr>
                      <m:ctrlPr>
                        <w:rPr>
                          <w:rFonts w:ascii="Cambria Math" w:eastAsiaTheme="minorEastAsia" w:hAnsi="Cambria Math"/>
                          <w:i/>
                          <w:lang w:val="ro-RO"/>
                        </w:rPr>
                      </m:ctrlPr>
                    </m:sSupPr>
                    <m:e>
                      <m:r>
                        <w:rPr>
                          <w:rFonts w:ascii="Cambria Math" w:eastAsiaTheme="minorEastAsia" w:hAnsi="Cambria Math"/>
                          <w:lang w:val="ro-RO"/>
                        </w:rPr>
                        <m:t>x</m:t>
                      </m:r>
                    </m:e>
                    <m:sup>
                      <m:r>
                        <w:rPr>
                          <w:rFonts w:ascii="Cambria Math" w:eastAsiaTheme="minorEastAsia" w:hAnsi="Cambria Math"/>
                          <w:lang w:val="ro-RO"/>
                        </w:rPr>
                        <m:t>2</m:t>
                      </m:r>
                    </m:sup>
                  </m:sSup>
                  <m:r>
                    <w:rPr>
                      <w:rFonts w:ascii="Cambria Math" w:eastAsiaTheme="minorEastAsia" w:hAnsi="Cambria Math"/>
                      <w:lang w:val="ro-RO"/>
                    </w:rPr>
                    <m:t>-2x+5</m:t>
                  </m:r>
                </m:den>
              </m:f>
            </m:oMath>
            <w:r>
              <w:rPr>
                <w:rFonts w:eastAsiaTheme="minorEastAsia"/>
                <w:lang w:val="ro-RO"/>
              </w:rPr>
              <w:t xml:space="preserve"> este ...</w:t>
            </w:r>
          </w:p>
          <w:p w:rsidR="00377C2C" w:rsidRPr="004812F8" w:rsidRDefault="00377C2C" w:rsidP="00055928">
            <w:pPr>
              <w:ind w:left="317"/>
              <w:jc w:val="both"/>
            </w:pPr>
          </w:p>
        </w:tc>
      </w:tr>
      <w:tr w:rsidR="004812F8" w:rsidRPr="004812F8" w:rsidTr="0061492E">
        <w:tc>
          <w:tcPr>
            <w:tcW w:w="709" w:type="dxa"/>
            <w:tcBorders>
              <w:right w:val="single" w:sz="4" w:space="0" w:color="auto"/>
            </w:tcBorders>
            <w:shd w:val="clear" w:color="auto" w:fill="auto"/>
          </w:tcPr>
          <w:p w:rsidR="004812F8" w:rsidRDefault="005C3F64" w:rsidP="0061492E">
            <w:pPr>
              <w:ind w:left="34"/>
              <w:jc w:val="center"/>
              <w:rPr>
                <w:b/>
              </w:rPr>
            </w:pPr>
            <w:r>
              <w:rPr>
                <w:b/>
              </w:rPr>
              <w:t>5</w:t>
            </w:r>
            <w:r w:rsidR="002D351B">
              <w:rPr>
                <w:b/>
              </w:rPr>
              <w:t>p.</w:t>
            </w:r>
          </w:p>
          <w:p w:rsidR="00630E07" w:rsidRPr="00E13F61" w:rsidRDefault="00630E07" w:rsidP="0061492E">
            <w:pPr>
              <w:ind w:left="34"/>
              <w:jc w:val="center"/>
              <w:rPr>
                <w:b/>
              </w:rPr>
            </w:pPr>
          </w:p>
        </w:tc>
        <w:tc>
          <w:tcPr>
            <w:tcW w:w="9214" w:type="dxa"/>
            <w:tcBorders>
              <w:left w:val="single" w:sz="4" w:space="0" w:color="auto"/>
            </w:tcBorders>
            <w:shd w:val="clear" w:color="auto" w:fill="auto"/>
          </w:tcPr>
          <w:p w:rsidR="00E13F61" w:rsidRPr="004812F8" w:rsidRDefault="003C2A65" w:rsidP="00EB34A3">
            <w:pPr>
              <w:numPr>
                <w:ilvl w:val="0"/>
                <w:numId w:val="9"/>
              </w:numPr>
              <w:tabs>
                <w:tab w:val="clear" w:pos="720"/>
              </w:tabs>
              <w:ind w:left="317" w:hanging="317"/>
              <w:jc w:val="both"/>
            </w:pPr>
            <w:r>
              <w:t>Dacă a,b</w:t>
            </w:r>
            <m:oMath>
              <m:r>
                <m:rPr>
                  <m:scr m:val="double-struck"/>
                </m:rPr>
                <w:rPr>
                  <w:rFonts w:ascii="Cambria Math" w:eastAsiaTheme="minorEastAsia" w:hAnsi="Cambria Math"/>
                </w:rPr>
                <m:t>∈Z</m:t>
              </m:r>
            </m:oMath>
            <w:r>
              <w:t xml:space="preserve"> - {-1,1} </w:t>
            </w:r>
            <w:r>
              <w:rPr>
                <w:lang w:val="ro-RO"/>
              </w:rPr>
              <w:t xml:space="preserve">și </w:t>
            </w:r>
            <m:oMath>
              <m:rad>
                <m:radPr>
                  <m:degHide m:val="on"/>
                  <m:ctrlPr>
                    <w:rPr>
                      <w:rFonts w:ascii="Cambria Math" w:hAnsi="Cambria Math"/>
                      <w:i/>
                      <w:lang w:val="ro-RO"/>
                    </w:rPr>
                  </m:ctrlPr>
                </m:radPr>
                <m:deg/>
                <m:e>
                  <m:sSup>
                    <m:sSupPr>
                      <m:ctrlPr>
                        <w:rPr>
                          <w:rFonts w:ascii="Cambria Math" w:hAnsi="Cambria Math"/>
                          <w:i/>
                          <w:lang w:val="ro-RO"/>
                        </w:rPr>
                      </m:ctrlPr>
                    </m:sSupPr>
                    <m:e>
                      <m:r>
                        <w:rPr>
                          <w:rFonts w:ascii="Cambria Math" w:hAnsi="Cambria Math"/>
                          <w:lang w:val="ro-RO"/>
                        </w:rPr>
                        <m:t>a</m:t>
                      </m:r>
                    </m:e>
                    <m:sup>
                      <m:r>
                        <w:rPr>
                          <w:rFonts w:ascii="Cambria Math" w:hAnsi="Cambria Math"/>
                          <w:lang w:val="ro-RO"/>
                        </w:rPr>
                        <m:t>2</m:t>
                      </m:r>
                    </m:sup>
                  </m:sSup>
                  <m:r>
                    <w:rPr>
                      <w:rFonts w:ascii="Cambria Math" w:hAnsi="Cambria Math"/>
                      <w:lang w:val="ro-RO"/>
                    </w:rPr>
                    <m:t>-5b</m:t>
                  </m:r>
                </m:e>
              </m:rad>
              <m:r>
                <w:rPr>
                  <w:rFonts w:ascii="Cambria Math" w:hAnsi="Cambria Math"/>
                  <w:lang w:val="ro-RO"/>
                </w:rPr>
                <m:t>=5-</m:t>
              </m:r>
              <m:sSup>
                <m:sSupPr>
                  <m:ctrlPr>
                    <w:rPr>
                      <w:rFonts w:ascii="Cambria Math" w:hAnsi="Cambria Math"/>
                      <w:i/>
                      <w:lang w:val="ro-RO"/>
                    </w:rPr>
                  </m:ctrlPr>
                </m:sSupPr>
                <m:e>
                  <m:r>
                    <w:rPr>
                      <w:rFonts w:ascii="Cambria Math" w:hAnsi="Cambria Math"/>
                      <w:lang w:val="ro-RO"/>
                    </w:rPr>
                    <m:t>a</m:t>
                  </m:r>
                </m:e>
                <m:sup>
                  <m:r>
                    <w:rPr>
                      <w:rFonts w:ascii="Cambria Math" w:hAnsi="Cambria Math"/>
                      <w:lang w:val="ro-RO"/>
                    </w:rPr>
                    <m:t>2</m:t>
                  </m:r>
                </m:sup>
              </m:sSup>
            </m:oMath>
            <w:r>
              <w:rPr>
                <w:lang w:val="ro-RO"/>
              </w:rPr>
              <w:t xml:space="preserve"> atunci valoarea produsului a</w:t>
            </w:r>
            <m:oMath>
              <m:r>
                <w:rPr>
                  <w:rFonts w:ascii="Cambria Math" w:hAnsi="Cambria Math"/>
                  <w:lang w:val="ro-RO"/>
                </w:rPr>
                <m:t>⋅</m:t>
              </m:r>
            </m:oMath>
            <w:r>
              <w:rPr>
                <w:lang w:val="ro-RO"/>
              </w:rPr>
              <w:t>b este....</w:t>
            </w:r>
          </w:p>
        </w:tc>
      </w:tr>
      <w:tr w:rsidR="004812F8" w:rsidRPr="004812F8" w:rsidTr="004A7D22">
        <w:tc>
          <w:tcPr>
            <w:tcW w:w="709" w:type="dxa"/>
            <w:tcBorders>
              <w:right w:val="single" w:sz="4" w:space="0" w:color="auto"/>
            </w:tcBorders>
          </w:tcPr>
          <w:p w:rsidR="004812F8" w:rsidRDefault="005C3F64" w:rsidP="004A7D22">
            <w:pPr>
              <w:ind w:left="34"/>
              <w:jc w:val="center"/>
              <w:rPr>
                <w:b/>
              </w:rPr>
            </w:pPr>
            <w:r>
              <w:rPr>
                <w:b/>
              </w:rPr>
              <w:t>5</w:t>
            </w:r>
            <w:r w:rsidR="002D351B">
              <w:rPr>
                <w:b/>
              </w:rPr>
              <w:t>p.</w:t>
            </w:r>
          </w:p>
          <w:p w:rsidR="004028FE" w:rsidRPr="00E13F61" w:rsidRDefault="004028FE" w:rsidP="004A7D22">
            <w:pPr>
              <w:ind w:left="34"/>
              <w:jc w:val="center"/>
              <w:rPr>
                <w:b/>
              </w:rPr>
            </w:pPr>
          </w:p>
        </w:tc>
        <w:tc>
          <w:tcPr>
            <w:tcW w:w="9214" w:type="dxa"/>
            <w:tcBorders>
              <w:left w:val="single" w:sz="4" w:space="0" w:color="auto"/>
            </w:tcBorders>
          </w:tcPr>
          <w:p w:rsidR="003C2A65" w:rsidRPr="004C1CF5" w:rsidRDefault="003C2A65" w:rsidP="003C2A65">
            <w:pPr>
              <w:numPr>
                <w:ilvl w:val="0"/>
                <w:numId w:val="9"/>
              </w:numPr>
              <w:tabs>
                <w:tab w:val="clear" w:pos="720"/>
              </w:tabs>
              <w:ind w:left="317" w:hanging="317"/>
              <w:jc w:val="both"/>
            </w:pPr>
            <w:r>
              <w:rPr>
                <w:lang w:val="ro-RO"/>
              </w:rPr>
              <w:t xml:space="preserve">Dacă </w:t>
            </w:r>
            <m:oMath>
              <m:r>
                <w:rPr>
                  <w:rFonts w:ascii="Cambria Math" w:hAnsi="Cambria Math"/>
                  <w:lang w:val="ro-RO"/>
                </w:rPr>
                <m:t>x,y</m:t>
              </m:r>
              <m:r>
                <m:rPr>
                  <m:scr m:val="double-struck"/>
                </m:rPr>
                <w:rPr>
                  <w:rFonts w:ascii="Cambria Math" w:hAnsi="Cambria Math"/>
                  <w:lang w:val="ro-RO"/>
                </w:rPr>
                <m:t>∈R</m:t>
              </m:r>
            </m:oMath>
            <w:r>
              <w:rPr>
                <w:lang w:val="ro-RO"/>
              </w:rPr>
              <w:t xml:space="preserve"> și </w:t>
            </w:r>
            <m:oMath>
              <m:d>
                <m:dPr>
                  <m:ctrlPr>
                    <w:rPr>
                      <w:rFonts w:ascii="Cambria Math" w:hAnsi="Cambria Math"/>
                      <w:i/>
                      <w:lang w:val="ro-RO"/>
                    </w:rPr>
                  </m:ctrlPr>
                </m:dPr>
                <m:e>
                  <m:sSup>
                    <m:sSupPr>
                      <m:ctrlPr>
                        <w:rPr>
                          <w:rFonts w:ascii="Cambria Math" w:hAnsi="Cambria Math"/>
                          <w:i/>
                          <w:lang w:val="ro-RO"/>
                        </w:rPr>
                      </m:ctrlPr>
                    </m:sSupPr>
                    <m:e>
                      <m:r>
                        <w:rPr>
                          <w:rFonts w:ascii="Cambria Math" w:hAnsi="Cambria Math"/>
                          <w:lang w:val="ro-RO"/>
                        </w:rPr>
                        <m:t>x</m:t>
                      </m:r>
                    </m:e>
                    <m:sup>
                      <m:r>
                        <w:rPr>
                          <w:rFonts w:ascii="Cambria Math" w:hAnsi="Cambria Math"/>
                          <w:lang w:val="ro-RO"/>
                        </w:rPr>
                        <m:t>2</m:t>
                      </m:r>
                    </m:sup>
                  </m:sSup>
                  <m:r>
                    <w:rPr>
                      <w:rFonts w:ascii="Cambria Math" w:hAnsi="Cambria Math"/>
                      <w:lang w:val="ro-RO"/>
                    </w:rPr>
                    <m:t>-3x+</m:t>
                  </m:r>
                  <m:f>
                    <m:fPr>
                      <m:ctrlPr>
                        <w:rPr>
                          <w:rFonts w:ascii="Cambria Math" w:hAnsi="Cambria Math"/>
                          <w:i/>
                          <w:lang w:val="ro-RO"/>
                        </w:rPr>
                      </m:ctrlPr>
                    </m:fPr>
                    <m:num>
                      <m:r>
                        <w:rPr>
                          <w:rFonts w:ascii="Cambria Math" w:hAnsi="Cambria Math"/>
                          <w:lang w:val="ro-RO"/>
                        </w:rPr>
                        <m:t>11</m:t>
                      </m:r>
                    </m:num>
                    <m:den>
                      <m:r>
                        <w:rPr>
                          <w:rFonts w:ascii="Cambria Math" w:hAnsi="Cambria Math"/>
                          <w:lang w:val="ro-RO"/>
                        </w:rPr>
                        <m:t>4</m:t>
                      </m:r>
                    </m:den>
                  </m:f>
                </m:e>
              </m:d>
              <m:r>
                <w:rPr>
                  <w:rFonts w:ascii="Cambria Math" w:hAnsi="Cambria Math"/>
                  <w:lang w:val="ro-RO"/>
                </w:rPr>
                <m:t>(</m:t>
              </m:r>
              <m:sSup>
                <m:sSupPr>
                  <m:ctrlPr>
                    <w:rPr>
                      <w:rFonts w:ascii="Cambria Math" w:hAnsi="Cambria Math"/>
                      <w:i/>
                      <w:lang w:val="ro-RO"/>
                    </w:rPr>
                  </m:ctrlPr>
                </m:sSupPr>
                <m:e>
                  <m:r>
                    <w:rPr>
                      <w:rFonts w:ascii="Cambria Math" w:hAnsi="Cambria Math"/>
                      <w:lang w:val="ro-RO"/>
                    </w:rPr>
                    <m:t>y</m:t>
                  </m:r>
                </m:e>
                <m:sup>
                  <m:r>
                    <w:rPr>
                      <w:rFonts w:ascii="Cambria Math" w:hAnsi="Cambria Math"/>
                      <w:lang w:val="ro-RO"/>
                    </w:rPr>
                    <m:t>2</m:t>
                  </m:r>
                </m:sup>
              </m:sSup>
              <m:r>
                <w:rPr>
                  <w:rFonts w:ascii="Cambria Math" w:hAnsi="Cambria Math"/>
                  <w:lang w:val="ro-RO"/>
                </w:rPr>
                <m:t>+y+</m:t>
              </m:r>
              <m:f>
                <m:fPr>
                  <m:ctrlPr>
                    <w:rPr>
                      <w:rFonts w:ascii="Cambria Math" w:hAnsi="Cambria Math"/>
                      <w:i/>
                      <w:lang w:val="ro-RO"/>
                    </w:rPr>
                  </m:ctrlPr>
                </m:fPr>
                <m:num>
                  <m:r>
                    <w:rPr>
                      <w:rFonts w:ascii="Cambria Math" w:hAnsi="Cambria Math"/>
                      <w:lang w:val="ro-RO"/>
                    </w:rPr>
                    <m:t>1</m:t>
                  </m:r>
                </m:num>
                <m:den>
                  <m:r>
                    <w:rPr>
                      <w:rFonts w:ascii="Cambria Math" w:hAnsi="Cambria Math"/>
                      <w:lang w:val="ro-RO"/>
                    </w:rPr>
                    <m:t>2</m:t>
                  </m:r>
                </m:den>
              </m:f>
              <m:r>
                <w:rPr>
                  <w:rFonts w:ascii="Cambria Math" w:hAnsi="Cambria Math"/>
                  <w:lang w:val="ro-RO"/>
                </w:rPr>
                <m:t>)=</m:t>
              </m:r>
              <m:f>
                <m:fPr>
                  <m:ctrlPr>
                    <w:rPr>
                      <w:rFonts w:ascii="Cambria Math" w:hAnsi="Cambria Math"/>
                      <w:i/>
                      <w:lang w:val="ro-RO"/>
                    </w:rPr>
                  </m:ctrlPr>
                </m:fPr>
                <m:num>
                  <m:r>
                    <w:rPr>
                      <w:rFonts w:ascii="Cambria Math" w:hAnsi="Cambria Math"/>
                      <w:lang w:val="ro-RO"/>
                    </w:rPr>
                    <m:t>1</m:t>
                  </m:r>
                </m:num>
                <m:den>
                  <m:r>
                    <w:rPr>
                      <w:rFonts w:ascii="Cambria Math" w:hAnsi="Cambria Math"/>
                      <w:lang w:val="ro-RO"/>
                    </w:rPr>
                    <m:t>8</m:t>
                  </m:r>
                </m:den>
              </m:f>
            </m:oMath>
            <w:r>
              <w:rPr>
                <w:lang w:val="ro-RO"/>
              </w:rPr>
              <w:t xml:space="preserve"> atunci valoarea sumei </w:t>
            </w:r>
            <m:oMath>
              <m:r>
                <w:rPr>
                  <w:rFonts w:ascii="Cambria Math" w:hAnsi="Cambria Math"/>
                  <w:lang w:val="ro-RO"/>
                </w:rPr>
                <m:t>x+y</m:t>
              </m:r>
            </m:oMath>
            <w:r>
              <w:rPr>
                <w:lang w:val="ro-RO"/>
              </w:rPr>
              <w:t xml:space="preserve"> este ...</w:t>
            </w:r>
          </w:p>
          <w:p w:rsidR="006D6572" w:rsidRPr="004812F8" w:rsidRDefault="006D6572" w:rsidP="003C2A65">
            <w:pPr>
              <w:ind w:left="317"/>
              <w:jc w:val="both"/>
            </w:pPr>
          </w:p>
        </w:tc>
      </w:tr>
      <w:tr w:rsidR="004812F8" w:rsidRPr="004812F8" w:rsidTr="0061492E">
        <w:tc>
          <w:tcPr>
            <w:tcW w:w="709" w:type="dxa"/>
            <w:tcBorders>
              <w:right w:val="single" w:sz="4" w:space="0" w:color="auto"/>
            </w:tcBorders>
          </w:tcPr>
          <w:p w:rsidR="004812F8" w:rsidRDefault="005C3F64" w:rsidP="0061492E">
            <w:pPr>
              <w:ind w:left="34"/>
              <w:jc w:val="center"/>
              <w:rPr>
                <w:b/>
              </w:rPr>
            </w:pPr>
            <w:r>
              <w:rPr>
                <w:b/>
              </w:rPr>
              <w:t>5</w:t>
            </w:r>
            <w:r w:rsidR="002D351B">
              <w:rPr>
                <w:b/>
              </w:rPr>
              <w:t>p.</w:t>
            </w:r>
          </w:p>
          <w:p w:rsidR="00B36FB8" w:rsidRPr="00E13F61" w:rsidRDefault="00B36FB8" w:rsidP="0061492E">
            <w:pPr>
              <w:ind w:left="34"/>
              <w:jc w:val="center"/>
              <w:rPr>
                <w:b/>
              </w:rPr>
            </w:pPr>
          </w:p>
        </w:tc>
        <w:tc>
          <w:tcPr>
            <w:tcW w:w="9214" w:type="dxa"/>
            <w:tcBorders>
              <w:left w:val="single" w:sz="4" w:space="0" w:color="auto"/>
            </w:tcBorders>
          </w:tcPr>
          <w:p w:rsidR="006568E5" w:rsidRDefault="006568E5" w:rsidP="006568E5">
            <w:pPr>
              <w:numPr>
                <w:ilvl w:val="0"/>
                <w:numId w:val="9"/>
              </w:numPr>
              <w:tabs>
                <w:tab w:val="clear" w:pos="720"/>
              </w:tabs>
              <w:ind w:left="317" w:hanging="317"/>
              <w:jc w:val="both"/>
            </w:pPr>
            <w:r>
              <w:rPr>
                <w:rFonts w:eastAsiaTheme="minorEastAsia"/>
              </w:rPr>
              <w:t>Dacă x,y</w:t>
            </w:r>
            <m:oMath>
              <m:r>
                <w:rPr>
                  <w:rFonts w:ascii="Cambria Math" w:eastAsiaTheme="minorEastAsia" w:hAnsi="Cambria Math"/>
                </w:rPr>
                <m:t>∈</m:t>
              </m:r>
              <m:sSup>
                <m:sSupPr>
                  <m:ctrlPr>
                    <w:rPr>
                      <w:rFonts w:ascii="Cambria Math" w:eastAsiaTheme="minorEastAsia" w:hAnsi="Cambria Math"/>
                      <w:i/>
                    </w:rPr>
                  </m:ctrlPr>
                </m:sSupPr>
                <m:e>
                  <m:r>
                    <m:rPr>
                      <m:scr m:val="double-struck"/>
                    </m:rPr>
                    <w:rPr>
                      <w:rFonts w:ascii="Cambria Math" w:eastAsiaTheme="minorEastAsia" w:hAnsi="Cambria Math"/>
                    </w:rPr>
                    <m:t>R</m:t>
                  </m:r>
                </m:e>
                <m:sup>
                  <m:r>
                    <w:rPr>
                      <w:rFonts w:ascii="Cambria Math" w:eastAsiaTheme="minorEastAsia" w:hAnsi="Cambria Math"/>
                    </w:rPr>
                    <m:t>*</m:t>
                  </m:r>
                </m:sup>
              </m:sSup>
            </m:oMath>
            <w:r>
              <w:rPr>
                <w:rFonts w:eastAsiaTheme="minorEastAsia"/>
              </w:rPr>
              <w:t>, x+y</w:t>
            </w:r>
            <m:oMath>
              <m:r>
                <w:rPr>
                  <w:rFonts w:ascii="Cambria Math" w:eastAsiaTheme="minorEastAsia" w:hAnsi="Cambria Math"/>
                </w:rPr>
                <m:t>≠</m:t>
              </m:r>
            </m:oMath>
            <w:r>
              <w:rPr>
                <w:rFonts w:eastAsiaTheme="minorEastAsia"/>
              </w:rPr>
              <w:t xml:space="preserve">0 și </w:t>
            </w:r>
            <m:oMath>
              <m:sSup>
                <m:sSupPr>
                  <m:ctrlPr>
                    <w:rPr>
                      <w:rFonts w:ascii="Cambria Math" w:eastAsiaTheme="minorEastAsia" w:hAnsi="Cambria Math"/>
                      <w:i/>
                    </w:rPr>
                  </m:ctrlPr>
                </m:sSupPr>
                <m:e>
                  <m:r>
                    <w:rPr>
                      <w:rFonts w:ascii="Cambria Math" w:eastAsiaTheme="minorEastAsia" w:hAnsi="Cambria Math"/>
                    </w:rPr>
                    <m:t>4x</m:t>
                  </m:r>
                </m:e>
                <m:sup>
                  <m:r>
                    <w:rPr>
                      <w:rFonts w:ascii="Cambria Math" w:eastAsiaTheme="minorEastAsia" w:hAnsi="Cambria Math"/>
                    </w:rPr>
                    <m:t>2</m:t>
                  </m:r>
                </m:sup>
              </m:sSup>
              <m:r>
                <w:rPr>
                  <w:rFonts w:ascii="Cambria Math" w:eastAsiaTheme="minorEastAsia" w:hAnsi="Cambria Math"/>
                </w:rPr>
                <m:t>+9xy+5</m:t>
              </m:r>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2</m:t>
                  </m:r>
                </m:sup>
              </m:sSup>
              <m:r>
                <w:rPr>
                  <w:rFonts w:ascii="Cambria Math" w:eastAsiaTheme="minorEastAsia" w:hAnsi="Cambria Math"/>
                </w:rPr>
                <m:t>=0</m:t>
              </m:r>
            </m:oMath>
            <w:r>
              <w:rPr>
                <w:rFonts w:eastAsiaTheme="minorEastAsia"/>
              </w:rPr>
              <w:t xml:space="preserve"> atunci valoarea raportului </w:t>
            </w:r>
            <m:oMath>
              <m:f>
                <m:fPr>
                  <m:ctrlPr>
                    <w:rPr>
                      <w:rFonts w:ascii="Cambria Math" w:eastAsiaTheme="minorEastAsia" w:hAnsi="Cambria Math"/>
                      <w:i/>
                    </w:rPr>
                  </m:ctrlPr>
                </m:fPr>
                <m:num>
                  <m:r>
                    <w:rPr>
                      <w:rFonts w:ascii="Cambria Math" w:eastAsiaTheme="minorEastAsia" w:hAnsi="Cambria Math"/>
                    </w:rPr>
                    <m:t>2x+3y</m:t>
                  </m:r>
                </m:num>
                <m:den>
                  <m:r>
                    <w:rPr>
                      <w:rFonts w:ascii="Cambria Math" w:eastAsiaTheme="minorEastAsia" w:hAnsi="Cambria Math"/>
                    </w:rPr>
                    <m:t>3x+4y</m:t>
                  </m:r>
                </m:den>
              </m:f>
            </m:oMath>
            <w:r>
              <w:rPr>
                <w:rFonts w:eastAsiaTheme="minorEastAsia"/>
              </w:rPr>
              <w:t xml:space="preserve"> este …</w:t>
            </w:r>
            <w:r w:rsidRPr="00440934">
              <w:rPr>
                <w:rFonts w:eastAsiaTheme="minorEastAsia"/>
              </w:rPr>
              <w:t xml:space="preserve"> </w:t>
            </w:r>
          </w:p>
          <w:p w:rsidR="00711697" w:rsidRPr="004812F8" w:rsidRDefault="00711697" w:rsidP="006568E5">
            <w:pPr>
              <w:ind w:left="317"/>
              <w:jc w:val="both"/>
            </w:pPr>
          </w:p>
        </w:tc>
      </w:tr>
      <w:tr w:rsidR="004812F8" w:rsidRPr="004812F8" w:rsidTr="004A7D22">
        <w:tc>
          <w:tcPr>
            <w:tcW w:w="709" w:type="dxa"/>
            <w:tcBorders>
              <w:right w:val="single" w:sz="4" w:space="0" w:color="auto"/>
            </w:tcBorders>
          </w:tcPr>
          <w:p w:rsidR="004812F8" w:rsidRPr="00E13F61" w:rsidRDefault="005C3F64" w:rsidP="004A7D22">
            <w:pPr>
              <w:ind w:left="34"/>
              <w:jc w:val="center"/>
              <w:rPr>
                <w:b/>
              </w:rPr>
            </w:pPr>
            <w:r>
              <w:rPr>
                <w:b/>
              </w:rPr>
              <w:t>5</w:t>
            </w:r>
            <w:r w:rsidR="002D351B">
              <w:rPr>
                <w:b/>
              </w:rPr>
              <w:t>p.</w:t>
            </w:r>
          </w:p>
        </w:tc>
        <w:tc>
          <w:tcPr>
            <w:tcW w:w="9214" w:type="dxa"/>
            <w:tcBorders>
              <w:left w:val="single" w:sz="4" w:space="0" w:color="auto"/>
            </w:tcBorders>
          </w:tcPr>
          <w:p w:rsidR="005B68FA" w:rsidRPr="002C12C2" w:rsidRDefault="002C12C2" w:rsidP="006568E5">
            <w:pPr>
              <w:numPr>
                <w:ilvl w:val="0"/>
                <w:numId w:val="9"/>
              </w:numPr>
              <w:tabs>
                <w:tab w:val="clear" w:pos="720"/>
              </w:tabs>
              <w:ind w:left="317" w:hanging="317"/>
              <w:jc w:val="both"/>
            </w:pPr>
            <w:r w:rsidRPr="000D2AB8">
              <w:rPr>
                <w:rFonts w:eastAsiaTheme="minorEastAsia"/>
                <w:lang w:val="ro-RO"/>
              </w:rPr>
              <w:t>Dacă a,b,c</w:t>
            </w:r>
            <m:oMath>
              <m:r>
                <m:rPr>
                  <m:scr m:val="double-struck"/>
                </m:rPr>
                <w:rPr>
                  <w:rFonts w:ascii="Cambria Math" w:eastAsiaTheme="minorEastAsia" w:hAnsi="Cambria Math"/>
                  <w:lang w:val="ro-RO"/>
                </w:rPr>
                <m:t>∈N</m:t>
              </m:r>
            </m:oMath>
            <w:r w:rsidRPr="000D2AB8">
              <w:rPr>
                <w:rFonts w:eastAsiaTheme="minorEastAsia"/>
                <w:lang w:val="ro-RO"/>
              </w:rPr>
              <w:t>, sunt numere prime și a+4b+8c=66, atunci numărul c este ...</w:t>
            </w:r>
          </w:p>
          <w:p w:rsidR="002C12C2" w:rsidRPr="004812F8" w:rsidRDefault="002C12C2" w:rsidP="002C12C2">
            <w:pPr>
              <w:ind w:left="317"/>
              <w:jc w:val="both"/>
            </w:pPr>
          </w:p>
        </w:tc>
      </w:tr>
      <w:tr w:rsidR="004812F8" w:rsidRPr="004812F8" w:rsidTr="004A7D22">
        <w:tc>
          <w:tcPr>
            <w:tcW w:w="709" w:type="dxa"/>
            <w:tcBorders>
              <w:right w:val="single" w:sz="4" w:space="0" w:color="auto"/>
            </w:tcBorders>
          </w:tcPr>
          <w:p w:rsidR="004812F8" w:rsidRDefault="005C3F64" w:rsidP="004A7D22">
            <w:pPr>
              <w:ind w:left="34"/>
              <w:jc w:val="center"/>
              <w:rPr>
                <w:b/>
              </w:rPr>
            </w:pPr>
            <w:r>
              <w:rPr>
                <w:b/>
              </w:rPr>
              <w:t>5</w:t>
            </w:r>
            <w:r w:rsidR="002D351B">
              <w:rPr>
                <w:b/>
              </w:rPr>
              <w:t>p.</w:t>
            </w:r>
          </w:p>
          <w:p w:rsidR="00CF6974" w:rsidRDefault="00CF6974" w:rsidP="004A7D22">
            <w:pPr>
              <w:ind w:left="34"/>
              <w:jc w:val="center"/>
              <w:rPr>
                <w:b/>
                <w:position w:val="-48"/>
              </w:rPr>
            </w:pPr>
          </w:p>
          <w:p w:rsidR="00282982" w:rsidRPr="00E13F61" w:rsidRDefault="00282982" w:rsidP="004A7D22">
            <w:pPr>
              <w:ind w:left="34"/>
              <w:jc w:val="center"/>
              <w:rPr>
                <w:b/>
                <w:position w:val="-48"/>
              </w:rPr>
            </w:pPr>
          </w:p>
        </w:tc>
        <w:tc>
          <w:tcPr>
            <w:tcW w:w="9214" w:type="dxa"/>
            <w:tcBorders>
              <w:left w:val="single" w:sz="4" w:space="0" w:color="auto"/>
            </w:tcBorders>
          </w:tcPr>
          <w:p w:rsidR="002C12C2" w:rsidRDefault="002C12C2" w:rsidP="002C12C2">
            <w:pPr>
              <w:numPr>
                <w:ilvl w:val="0"/>
                <w:numId w:val="9"/>
              </w:numPr>
              <w:tabs>
                <w:tab w:val="clear" w:pos="720"/>
              </w:tabs>
              <w:ind w:left="317" w:hanging="317"/>
            </w:pPr>
            <w:r>
              <w:t xml:space="preserve">Fie cubul ABCDA’B’C’D’. </w:t>
            </w:r>
            <w:r>
              <w:rPr>
                <w:lang w:val="ro-RO"/>
              </w:rPr>
              <w:t>Notăm cu M, N, P mijloacele muchiilor AB, B</w:t>
            </w:r>
            <w:r>
              <w:t xml:space="preserve">’C’ respectiv DD’. Atunci sinusului unghiului format de dreapta CM </w:t>
            </w:r>
            <w:r>
              <w:rPr>
                <w:lang w:val="ro-RO"/>
              </w:rPr>
              <w:t>și planul (MNP) este egal cu ....</w:t>
            </w:r>
            <w:r w:rsidRPr="004812F8">
              <w:t xml:space="preserve"> </w:t>
            </w:r>
          </w:p>
          <w:p w:rsidR="00EF1BBF" w:rsidRPr="004812F8" w:rsidRDefault="00EF1BBF" w:rsidP="001E6708">
            <w:pPr>
              <w:ind w:left="317"/>
              <w:jc w:val="both"/>
            </w:pPr>
          </w:p>
        </w:tc>
      </w:tr>
      <w:tr w:rsidR="004812F8" w:rsidRPr="004812F8" w:rsidTr="0061492E">
        <w:tc>
          <w:tcPr>
            <w:tcW w:w="709" w:type="dxa"/>
            <w:tcBorders>
              <w:right w:val="single" w:sz="4" w:space="0" w:color="auto"/>
            </w:tcBorders>
          </w:tcPr>
          <w:p w:rsidR="004812F8" w:rsidRDefault="005C3F64" w:rsidP="0061492E">
            <w:pPr>
              <w:ind w:left="34"/>
              <w:jc w:val="center"/>
              <w:rPr>
                <w:b/>
              </w:rPr>
            </w:pPr>
            <w:r>
              <w:rPr>
                <w:b/>
              </w:rPr>
              <w:t>5</w:t>
            </w:r>
            <w:r w:rsidR="002D351B">
              <w:rPr>
                <w:b/>
              </w:rPr>
              <w:t>p</w:t>
            </w:r>
            <w:r w:rsidR="00EF1BBF">
              <w:rPr>
                <w:b/>
              </w:rPr>
              <w:t>.</w:t>
            </w:r>
          </w:p>
          <w:p w:rsidR="00EF1BBF" w:rsidRDefault="00EF1BBF" w:rsidP="0061492E">
            <w:pPr>
              <w:ind w:left="34"/>
              <w:jc w:val="center"/>
              <w:rPr>
                <w:b/>
              </w:rPr>
            </w:pPr>
          </w:p>
          <w:p w:rsidR="00EF1BBF" w:rsidRDefault="00EF1BBF" w:rsidP="0061492E">
            <w:pPr>
              <w:ind w:left="34"/>
              <w:jc w:val="center"/>
              <w:rPr>
                <w:b/>
              </w:rPr>
            </w:pPr>
          </w:p>
          <w:p w:rsidR="00EF1BBF" w:rsidRPr="00E13F61" w:rsidRDefault="00EF1BBF" w:rsidP="0061492E">
            <w:pPr>
              <w:ind w:left="34"/>
              <w:jc w:val="center"/>
              <w:rPr>
                <w:b/>
              </w:rPr>
            </w:pPr>
          </w:p>
        </w:tc>
        <w:tc>
          <w:tcPr>
            <w:tcW w:w="9214" w:type="dxa"/>
            <w:tcBorders>
              <w:left w:val="single" w:sz="4" w:space="0" w:color="auto"/>
            </w:tcBorders>
          </w:tcPr>
          <w:p w:rsidR="00282982" w:rsidRPr="00D11BB0" w:rsidRDefault="00282982" w:rsidP="00282982">
            <w:pPr>
              <w:numPr>
                <w:ilvl w:val="0"/>
                <w:numId w:val="9"/>
              </w:numPr>
              <w:tabs>
                <w:tab w:val="clear" w:pos="720"/>
              </w:tabs>
              <w:ind w:left="317" w:hanging="317"/>
              <w:jc w:val="both"/>
            </w:pPr>
            <w:r>
              <w:rPr>
                <w:rFonts w:eastAsiaTheme="minorEastAsia"/>
                <w:lang w:val="ro-RO"/>
              </w:rPr>
              <w:t>Dacă într-un paralelipiped dreptunghic diagonala este cel mult egală cu unitatea, atunci aria totală a acestui paralelipiped este cel mult egală cu ...</w:t>
            </w:r>
          </w:p>
          <w:p w:rsidR="00282982" w:rsidRDefault="00282982" w:rsidP="00282982">
            <w:pPr>
              <w:ind w:left="317"/>
              <w:jc w:val="both"/>
            </w:pPr>
            <w:r>
              <w:t>a)1      b)2       c)</w:t>
            </w:r>
            <m:oMath>
              <m:f>
                <m:fPr>
                  <m:ctrlPr>
                    <w:rPr>
                      <w:rFonts w:ascii="Cambria Math" w:hAnsi="Cambria Math"/>
                      <w:i/>
                    </w:rPr>
                  </m:ctrlPr>
                </m:fPr>
                <m:num>
                  <m:r>
                    <w:rPr>
                      <w:rFonts w:ascii="Cambria Math" w:hAnsi="Cambria Math"/>
                    </w:rPr>
                    <m:t>3</m:t>
                  </m:r>
                </m:num>
                <m:den>
                  <m:r>
                    <w:rPr>
                      <w:rFonts w:ascii="Cambria Math" w:hAnsi="Cambria Math"/>
                    </w:rPr>
                    <m:t>2</m:t>
                  </m:r>
                </m:den>
              </m:f>
            </m:oMath>
            <w:r>
              <w:t xml:space="preserve">     d)</w:t>
            </w:r>
            <m:oMath>
              <m:r>
                <w:rPr>
                  <w:rFonts w:ascii="Cambria Math" w:hAnsi="Cambria Math"/>
                </w:rPr>
                <m:t xml:space="preserve"> </m:t>
              </m:r>
              <m:f>
                <m:fPr>
                  <m:ctrlPr>
                    <w:rPr>
                      <w:rFonts w:ascii="Cambria Math" w:hAnsi="Cambria Math"/>
                      <w:i/>
                    </w:rPr>
                  </m:ctrlPr>
                </m:fPr>
                <m:num>
                  <m:r>
                    <w:rPr>
                      <w:rFonts w:ascii="Cambria Math" w:hAnsi="Cambria Math"/>
                    </w:rPr>
                    <m:t>7</m:t>
                  </m:r>
                </m:num>
                <m:den>
                  <m:r>
                    <w:rPr>
                      <w:rFonts w:ascii="Cambria Math" w:hAnsi="Cambria Math"/>
                    </w:rPr>
                    <m:t>4</m:t>
                  </m:r>
                </m:den>
              </m:f>
            </m:oMath>
          </w:p>
          <w:p w:rsidR="00C47A4D" w:rsidRPr="004812F8" w:rsidRDefault="00C47A4D" w:rsidP="00C47A4D">
            <w:pPr>
              <w:ind w:left="317"/>
            </w:pPr>
          </w:p>
        </w:tc>
      </w:tr>
      <w:tr w:rsidR="004812F8" w:rsidRPr="004812F8" w:rsidTr="004A7D22">
        <w:tc>
          <w:tcPr>
            <w:tcW w:w="709" w:type="dxa"/>
            <w:tcBorders>
              <w:right w:val="single" w:sz="4" w:space="0" w:color="auto"/>
            </w:tcBorders>
          </w:tcPr>
          <w:p w:rsidR="004812F8" w:rsidRPr="00E13F61" w:rsidRDefault="005C3F64" w:rsidP="004A7D22">
            <w:pPr>
              <w:jc w:val="center"/>
              <w:rPr>
                <w:b/>
              </w:rPr>
            </w:pPr>
            <w:r>
              <w:rPr>
                <w:b/>
              </w:rPr>
              <w:t>5</w:t>
            </w:r>
            <w:r w:rsidR="002D351B">
              <w:rPr>
                <w:b/>
              </w:rPr>
              <w:t>p.</w:t>
            </w:r>
          </w:p>
        </w:tc>
        <w:tc>
          <w:tcPr>
            <w:tcW w:w="9214" w:type="dxa"/>
            <w:tcBorders>
              <w:left w:val="single" w:sz="4" w:space="0" w:color="auto"/>
            </w:tcBorders>
          </w:tcPr>
          <w:p w:rsidR="00C94F84" w:rsidRPr="00C94F84" w:rsidRDefault="00EA0EBD" w:rsidP="00F02E60">
            <w:pPr>
              <w:numPr>
                <w:ilvl w:val="0"/>
                <w:numId w:val="9"/>
              </w:numPr>
              <w:tabs>
                <w:tab w:val="clear" w:pos="720"/>
              </w:tabs>
              <w:ind w:left="317" w:hanging="317"/>
              <w:jc w:val="both"/>
            </w:pPr>
            <w:r>
              <w:rPr>
                <w:rFonts w:eastAsiaTheme="minorEastAsia"/>
                <w:lang w:val="ro-RO"/>
              </w:rPr>
              <w:t>Centrul unui oraș este reprezentat mai jos din 25 de pătrate cu dimensiunile 1km X 1km, delimitate de străzi</w:t>
            </w:r>
            <w:r w:rsidR="00C144DF">
              <w:rPr>
                <w:rFonts w:eastAsiaTheme="minorEastAsia"/>
                <w:lang w:val="ro-RO"/>
              </w:rPr>
              <w:t xml:space="preserve"> care formează 36 de intersecții. Care este cel mai mic număr de polițiști care trebuie plasați în intersecții, astfel încât până la fiecare intersecție să ajungă un polițist parcurgând cel mult 2km? Indicați și locul de plasare a polițiștilor în intersecții pentru a satisface cerința problemei.</w:t>
            </w:r>
          </w:p>
          <w:p w:rsidR="00C94F84" w:rsidRPr="00C94F84" w:rsidRDefault="00DB21ED" w:rsidP="00DB21ED">
            <w:pPr>
              <w:ind w:left="317"/>
              <w:jc w:val="center"/>
            </w:pPr>
            <w:r>
              <w:rPr>
                <w:noProof/>
              </w:rPr>
              <w:drawing>
                <wp:inline distT="0" distB="0" distL="0" distR="0">
                  <wp:extent cx="1409700" cy="1387218"/>
                  <wp:effectExtent l="19050" t="0" r="0" b="0"/>
                  <wp:docPr id="2" name="Picture 0" descr="careu intersect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eu intersectii.png"/>
                          <pic:cNvPicPr/>
                        </pic:nvPicPr>
                        <pic:blipFill>
                          <a:blip r:embed="rId8"/>
                          <a:stretch>
                            <a:fillRect/>
                          </a:stretch>
                        </pic:blipFill>
                        <pic:spPr>
                          <a:xfrm>
                            <a:off x="0" y="0"/>
                            <a:ext cx="1409897" cy="1387411"/>
                          </a:xfrm>
                          <a:prstGeom prst="rect">
                            <a:avLst/>
                          </a:prstGeom>
                        </pic:spPr>
                      </pic:pic>
                    </a:graphicData>
                  </a:graphic>
                </wp:inline>
              </w:drawing>
            </w:r>
          </w:p>
          <w:p w:rsidR="00564EF7" w:rsidRPr="004812F8" w:rsidRDefault="00564EF7" w:rsidP="001E6708">
            <w:pPr>
              <w:ind w:left="317"/>
              <w:jc w:val="both"/>
            </w:pPr>
          </w:p>
        </w:tc>
      </w:tr>
      <w:tr w:rsidR="004812F8" w:rsidRPr="004812F8" w:rsidTr="004A7D22">
        <w:tc>
          <w:tcPr>
            <w:tcW w:w="709" w:type="dxa"/>
            <w:tcBorders>
              <w:right w:val="single" w:sz="4" w:space="0" w:color="auto"/>
            </w:tcBorders>
          </w:tcPr>
          <w:p w:rsidR="004812F8" w:rsidRPr="00E13F61" w:rsidRDefault="005C3F64" w:rsidP="004A7D22">
            <w:pPr>
              <w:ind w:left="34"/>
              <w:jc w:val="center"/>
              <w:rPr>
                <w:b/>
              </w:rPr>
            </w:pPr>
            <w:r>
              <w:rPr>
                <w:b/>
              </w:rPr>
              <w:t>5</w:t>
            </w:r>
            <w:r w:rsidR="002D351B">
              <w:rPr>
                <w:b/>
              </w:rPr>
              <w:t>p.</w:t>
            </w:r>
          </w:p>
        </w:tc>
        <w:tc>
          <w:tcPr>
            <w:tcW w:w="9214" w:type="dxa"/>
            <w:tcBorders>
              <w:left w:val="single" w:sz="4" w:space="0" w:color="auto"/>
            </w:tcBorders>
          </w:tcPr>
          <w:p w:rsidR="005179B8" w:rsidRDefault="005179B8" w:rsidP="00EF1BBF">
            <w:pPr>
              <w:numPr>
                <w:ilvl w:val="0"/>
                <w:numId w:val="9"/>
              </w:numPr>
              <w:tabs>
                <w:tab w:val="clear" w:pos="720"/>
              </w:tabs>
              <w:ind w:left="317" w:hanging="317"/>
              <w:jc w:val="both"/>
            </w:pPr>
            <w:r>
              <w:t xml:space="preserve"> </w:t>
            </w:r>
            <w:r w:rsidR="00A15C97">
              <w:t>Piramida patrulateră regulată SABCD are muchiile laterale de 12</w:t>
            </w:r>
            <m:oMath>
              <m:rad>
                <m:radPr>
                  <m:degHide m:val="on"/>
                  <m:ctrlPr>
                    <w:rPr>
                      <w:rFonts w:ascii="Cambria Math" w:hAnsi="Cambria Math"/>
                      <w:i/>
                    </w:rPr>
                  </m:ctrlPr>
                </m:radPr>
                <m:deg/>
                <m:e>
                  <m:r>
                    <w:rPr>
                      <w:rFonts w:ascii="Cambria Math" w:hAnsi="Cambria Math"/>
                    </w:rPr>
                    <m:t>3</m:t>
                  </m:r>
                </m:e>
              </m:rad>
            </m:oMath>
            <w:r w:rsidR="00A15C97">
              <w:t xml:space="preserve"> cm și latura bazei de </w:t>
            </w:r>
            <w:r>
              <w:t xml:space="preserve">   </w:t>
            </w:r>
          </w:p>
          <w:p w:rsidR="005179B8" w:rsidRDefault="005179B8" w:rsidP="005179B8">
            <w:pPr>
              <w:ind w:left="317"/>
              <w:jc w:val="both"/>
            </w:pPr>
            <w:r>
              <w:t xml:space="preserve"> </w:t>
            </w:r>
            <w:r w:rsidR="00A15C97">
              <w:t>24 cm. Dacă M este mijlocul segmentului [BC], g</w:t>
            </w:r>
            <w:r w:rsidR="00A15C97">
              <w:rPr>
                <w:lang w:val="ro-RO"/>
              </w:rPr>
              <w:t>ăsiți poziția punctului T</w:t>
            </w:r>
            <m:oMath>
              <m:r>
                <w:rPr>
                  <w:rFonts w:ascii="Cambria Math" w:hAnsi="Cambria Math"/>
                  <w:lang w:val="ro-RO"/>
                </w:rPr>
                <m:t>∈</m:t>
              </m:r>
            </m:oMath>
            <w:r w:rsidR="00A15C97">
              <w:t xml:space="preserve">[DC] astfel </w:t>
            </w:r>
            <w:r>
              <w:t xml:space="preserve"> </w:t>
            </w:r>
          </w:p>
          <w:p w:rsidR="00A92EC9" w:rsidRPr="004812F8" w:rsidRDefault="005179B8" w:rsidP="00141054">
            <w:pPr>
              <w:ind w:left="317"/>
              <w:jc w:val="both"/>
            </w:pPr>
            <w:r>
              <w:t xml:space="preserve"> </w:t>
            </w:r>
            <w:r w:rsidR="00A15C97">
              <w:rPr>
                <w:lang w:val="ro-RO"/>
              </w:rPr>
              <w:t xml:space="preserve">încât ST+TM să fie minimă. </w:t>
            </w:r>
          </w:p>
        </w:tc>
      </w:tr>
    </w:tbl>
    <w:p w:rsidR="007935AB" w:rsidRPr="00CD7CA7" w:rsidRDefault="007935AB" w:rsidP="00F02E60">
      <w:pPr>
        <w:jc w:val="both"/>
        <w:rPr>
          <w:b/>
          <w:i/>
          <w:lang w:val="ro-RO"/>
        </w:rPr>
      </w:pPr>
    </w:p>
    <w:sectPr w:rsidR="007935AB" w:rsidRPr="00CD7CA7" w:rsidSect="0061492E">
      <w:headerReference w:type="default" r:id="rId9"/>
      <w:footerReference w:type="even" r:id="rId10"/>
      <w:footerReference w:type="default" r:id="rId11"/>
      <w:pgSz w:w="11907" w:h="16840" w:code="9"/>
      <w:pgMar w:top="343" w:right="851" w:bottom="851" w:left="851" w:header="369"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4EC" w:rsidRDefault="006924EC">
      <w:r>
        <w:separator/>
      </w:r>
    </w:p>
  </w:endnote>
  <w:endnote w:type="continuationSeparator" w:id="1">
    <w:p w:rsidR="006924EC" w:rsidRDefault="006924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B87" w:rsidRDefault="007935AB" w:rsidP="00585B87">
    <w:pPr>
      <w:jc w:val="center"/>
      <w:rPr>
        <w:rFonts w:ascii="Arial" w:hAnsi="Arial" w:cs="Arial"/>
        <w:color w:val="808080"/>
        <w:sz w:val="10"/>
        <w:szCs w:val="10"/>
      </w:rPr>
    </w:pPr>
    <w:r>
      <w:t>Matematic</w:t>
    </w:r>
    <w:r>
      <w:rPr>
        <w:lang w:val="ro-RO"/>
      </w:rPr>
      <w:t xml:space="preserve">ă, clasa a VIII-a, pag. </w:t>
    </w:r>
    <w:r w:rsidR="00ED428C">
      <w:fldChar w:fldCharType="begin"/>
    </w:r>
    <w:r w:rsidR="00336E31">
      <w:instrText xml:space="preserve"> PAGE   \* MERGEFORMAT </w:instrText>
    </w:r>
    <w:r w:rsidR="00ED428C">
      <w:fldChar w:fldCharType="separate"/>
    </w:r>
    <w:r w:rsidR="00141054">
      <w:rPr>
        <w:noProof/>
      </w:rPr>
      <w:t>2</w:t>
    </w:r>
    <w:r w:rsidR="00ED428C">
      <w:rPr>
        <w:noProof/>
      </w:rPr>
      <w:fldChar w:fldCharType="end"/>
    </w:r>
  </w:p>
  <w:p w:rsidR="0061492E" w:rsidRDefault="0061492E" w:rsidP="0061492E"/>
  <w:p w:rsidR="00585B87" w:rsidRDefault="00585B87" w:rsidP="00585B87">
    <w:pPr>
      <w:pStyle w:val="Footer"/>
    </w:pPr>
  </w:p>
  <w:p w:rsidR="007935AB" w:rsidRDefault="007935AB" w:rsidP="00585B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B87" w:rsidRDefault="00585B87" w:rsidP="00585B87">
    <w:pPr>
      <w:rPr>
        <w:rFonts w:ascii="Arial" w:hAnsi="Arial" w:cs="Arial"/>
        <w:color w:val="808080"/>
        <w:sz w:val="10"/>
        <w:szCs w:val="10"/>
      </w:rPr>
    </w:pPr>
  </w:p>
  <w:p w:rsidR="00585B87" w:rsidRPr="0011175F" w:rsidRDefault="00585B87" w:rsidP="00585B87">
    <w:pPr>
      <w:rPr>
        <w:rFonts w:ascii="Arial" w:hAnsi="Arial" w:cs="Arial"/>
        <w:color w:val="808080"/>
        <w:sz w:val="10"/>
        <w:szCs w:val="10"/>
      </w:rPr>
    </w:pPr>
  </w:p>
  <w:p w:rsidR="007935AB" w:rsidRDefault="007935AB" w:rsidP="0061492E"/>
  <w:p w:rsidR="00585B87" w:rsidRDefault="00585B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4EC" w:rsidRDefault="006924EC">
      <w:r>
        <w:separator/>
      </w:r>
    </w:p>
  </w:footnote>
  <w:footnote w:type="continuationSeparator" w:id="1">
    <w:p w:rsidR="006924EC" w:rsidRDefault="00692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6C" w:rsidRDefault="001D136C">
    <w:pPr>
      <w:pStyle w:val="Heading1"/>
      <w:keepNext w:val="0"/>
      <w:pBdr>
        <w:top w:val="single" w:sz="4" w:space="1" w:color="auto"/>
      </w:pBdr>
      <w:tabs>
        <w:tab w:val="left" w:pos="0"/>
      </w:tabs>
      <w:jc w:val="center"/>
      <w:rPr>
        <w:rFonts w:ascii="Trebuchet MS" w:hAnsi="Trebuchet MS"/>
        <w:sz w:val="6"/>
        <w:szCs w:val="6"/>
      </w:rPr>
    </w:pPr>
  </w:p>
  <w:p w:rsidR="00F51F82" w:rsidRDefault="001D136C" w:rsidP="00F51F82">
    <w:pPr>
      <w:pStyle w:val="Heading1"/>
      <w:keepNext w:val="0"/>
      <w:pBdr>
        <w:top w:val="single" w:sz="4" w:space="1" w:color="auto"/>
      </w:pBdr>
      <w:tabs>
        <w:tab w:val="left" w:pos="0"/>
      </w:tabs>
      <w:spacing w:line="340" w:lineRule="exact"/>
      <w:jc w:val="center"/>
      <w:rPr>
        <w:rFonts w:ascii="Palatino Linotype" w:hAnsi="Palatino Linotype"/>
      </w:rPr>
    </w:pPr>
    <w:r w:rsidRPr="006371A5">
      <w:rPr>
        <w:rFonts w:ascii="Palatino Linotype" w:hAnsi="Palatino Linotype"/>
      </w:rPr>
      <w:t xml:space="preserve">LICEUL </w:t>
    </w:r>
    <w:r w:rsidR="00576A44">
      <w:rPr>
        <w:rFonts w:ascii="Palatino Linotype" w:hAnsi="Palatino Linotype"/>
      </w:rPr>
      <w:t xml:space="preserve">TEORETIC </w:t>
    </w:r>
    <w:r w:rsidRPr="006371A5">
      <w:rPr>
        <w:rFonts w:ascii="Palatino Linotype" w:hAnsi="Palatino Linotype"/>
      </w:rPr>
      <w:t xml:space="preserve">DE </w:t>
    </w:r>
    <w:r w:rsidR="00F51F82" w:rsidRPr="006371A5">
      <w:rPr>
        <w:rFonts w:ascii="Palatino Linotype" w:hAnsi="Palatino Linotype"/>
      </w:rPr>
      <w:t>INFORMATICĂ „GRIGORE MOISIL“ IA</w:t>
    </w:r>
    <w:r w:rsidR="00F51F82">
      <w:rPr>
        <w:rFonts w:ascii="Palatino Linotype" w:hAnsi="Palatino Linotype"/>
      </w:rPr>
      <w:t>Ș</w:t>
    </w:r>
    <w:r w:rsidR="00F51F82" w:rsidRPr="006371A5">
      <w:rPr>
        <w:rFonts w:ascii="Palatino Linotype" w:hAnsi="Palatino Linotype"/>
      </w:rPr>
      <w:t>I</w:t>
    </w:r>
  </w:p>
  <w:p w:rsidR="00F51F82" w:rsidRPr="00585B87" w:rsidRDefault="00F51F82" w:rsidP="00585B87">
    <w:pPr>
      <w:jc w:val="center"/>
      <w:rPr>
        <w:rFonts w:ascii="Palatino Linotype" w:hAnsi="Palatino Linotype"/>
        <w:b/>
        <w:i/>
        <w:sz w:val="30"/>
        <w:szCs w:val="36"/>
      </w:rPr>
    </w:pPr>
    <w:r>
      <w:rPr>
        <w:rFonts w:ascii="Palatino Linotype" w:hAnsi="Palatino Linotype"/>
        <w:noProof/>
      </w:rPr>
      <w:drawing>
        <wp:anchor distT="0" distB="0" distL="114300" distR="114300" simplePos="0" relativeHeight="251658240" behindDoc="1" locked="0" layoutInCell="1" allowOverlap="1">
          <wp:simplePos x="0" y="0"/>
          <wp:positionH relativeFrom="column">
            <wp:posOffset>5660390</wp:posOffset>
          </wp:positionH>
          <wp:positionV relativeFrom="paragraph">
            <wp:posOffset>-2540</wp:posOffset>
          </wp:positionV>
          <wp:extent cx="428625" cy="914400"/>
          <wp:effectExtent l="19050" t="0" r="9525" b="0"/>
          <wp:wrapTight wrapText="bothSides">
            <wp:wrapPolygon edited="0">
              <wp:start x="-960" y="0"/>
              <wp:lineTo x="-960" y="20700"/>
              <wp:lineTo x="22080" y="20700"/>
              <wp:lineTo x="22080" y="0"/>
              <wp:lineTo x="-96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28625" cy="914400"/>
                  </a:xfrm>
                  <a:prstGeom prst="rect">
                    <a:avLst/>
                  </a:prstGeom>
                  <a:noFill/>
                  <a:ln w="9525">
                    <a:noFill/>
                    <a:miter lim="800000"/>
                    <a:headEnd/>
                    <a:tailEnd/>
                  </a:ln>
                </pic:spPr>
              </pic:pic>
            </a:graphicData>
          </a:graphic>
        </wp:anchor>
      </w:drawing>
    </w:r>
    <w:r w:rsidR="00ED428C" w:rsidRPr="00ED428C">
      <w:rPr>
        <w:rFonts w:ascii="Palatino Linotype" w:hAnsi="Palatino Linotype"/>
        <w:noProof/>
        <w:lang w:val="ro-RO" w:eastAsia="ro-RO"/>
      </w:rPr>
      <w:pict>
        <v:group id="_x0000_s2052" style="position:absolute;left:0;text-align:left;margin-left:15pt;margin-top:3.6pt;width:42pt;height:61.25pt;z-index:251660288;mso-position-horizontal-relative:text;mso-position-vertical-relative:text" coordorigin="4485,675" coordsize="2745,3870">
          <v:shape id="_x0000_s2053" style="position:absolute;left:4485;top:675;width:2085;height:2295" coordsize="2085,2295" path="m1860,630r,-345l1425,,960,300r,1665l450,2295,,1965,465,1605r1620,585e" filled="f" strokecolor="blue" strokeweight="5pt">
            <v:path arrowok="t"/>
          </v:shape>
          <v:shape id="_x0000_s2054" style="position:absolute;left:5145;top:2250;width:2085;height:2295;flip:x y" coordsize="2085,2295" path="m1860,630r,-345l1425,,960,300r,1665l450,2295,,1965,465,1605r1620,585e" filled="f" strokecolor="blue" strokeweight="5pt">
            <v:path arrowok="t"/>
          </v:shape>
        </v:group>
      </w:pict>
    </w:r>
    <w:r w:rsidRPr="00585B87">
      <w:rPr>
        <w:rFonts w:ascii="Palatino Linotype" w:hAnsi="Palatino Linotype"/>
        <w:b/>
        <w:i/>
        <w:sz w:val="30"/>
        <w:szCs w:val="36"/>
      </w:rPr>
      <w:t>Concursul interdisciplinar</w:t>
    </w:r>
  </w:p>
  <w:p w:rsidR="00F51F82" w:rsidRDefault="00F51F82" w:rsidP="00F51F82">
    <w:pPr>
      <w:pStyle w:val="Heading1"/>
      <w:keepNext w:val="0"/>
      <w:tabs>
        <w:tab w:val="left" w:pos="0"/>
      </w:tabs>
      <w:spacing w:line="340" w:lineRule="exact"/>
      <w:ind w:left="-170"/>
      <w:jc w:val="center"/>
      <w:rPr>
        <w:rFonts w:ascii="Palatino Linotype" w:hAnsi="Palatino Linotype"/>
        <w:sz w:val="30"/>
        <w:szCs w:val="36"/>
      </w:rPr>
    </w:pPr>
    <w:r w:rsidRPr="001C3E39">
      <w:rPr>
        <w:rFonts w:ascii="Palatino Linotype" w:hAnsi="Palatino Linotype"/>
        <w:sz w:val="30"/>
        <w:szCs w:val="36"/>
      </w:rPr>
      <w:t>„</w:t>
    </w:r>
    <w:r w:rsidRPr="001C3E39">
      <w:rPr>
        <w:rFonts w:ascii="Palatino Linotype" w:hAnsi="Palatino Linotype"/>
        <w:i/>
        <w:sz w:val="30"/>
        <w:szCs w:val="36"/>
      </w:rPr>
      <w:t>Urmașii lui Moisil</w:t>
    </w:r>
    <w:r w:rsidRPr="001C3E39">
      <w:rPr>
        <w:rFonts w:ascii="Palatino Linotype" w:hAnsi="Palatino Linotype"/>
        <w:sz w:val="30"/>
        <w:szCs w:val="36"/>
      </w:rPr>
      <w:t xml:space="preserve">”, ediţia a </w:t>
    </w:r>
    <w:r w:rsidR="005F3961">
      <w:rPr>
        <w:rFonts w:ascii="Palatino Linotype" w:hAnsi="Palatino Linotype"/>
        <w:sz w:val="30"/>
        <w:szCs w:val="36"/>
      </w:rPr>
      <w:t>X</w:t>
    </w:r>
    <w:r w:rsidR="00D33D04">
      <w:rPr>
        <w:rFonts w:ascii="Palatino Linotype" w:hAnsi="Palatino Linotype"/>
        <w:sz w:val="30"/>
        <w:szCs w:val="36"/>
      </w:rPr>
      <w:t>I</w:t>
    </w:r>
    <w:r w:rsidR="00A50674">
      <w:rPr>
        <w:rFonts w:ascii="Palatino Linotype" w:hAnsi="Palatino Linotype"/>
        <w:sz w:val="30"/>
        <w:szCs w:val="36"/>
      </w:rPr>
      <w:t>I</w:t>
    </w:r>
    <w:r w:rsidRPr="001C3E39">
      <w:rPr>
        <w:rFonts w:ascii="Palatino Linotype" w:hAnsi="Palatino Linotype"/>
        <w:sz w:val="30"/>
        <w:szCs w:val="36"/>
      </w:rPr>
      <w:t>-a</w:t>
    </w:r>
  </w:p>
  <w:p w:rsidR="00F51F82" w:rsidRPr="006371A5" w:rsidRDefault="00D33D04" w:rsidP="00F51F82">
    <w:pPr>
      <w:pStyle w:val="Header"/>
      <w:tabs>
        <w:tab w:val="clear" w:pos="4320"/>
        <w:tab w:val="left" w:pos="0"/>
        <w:tab w:val="right" w:pos="7513"/>
      </w:tabs>
      <w:spacing w:line="340" w:lineRule="exact"/>
      <w:ind w:left="-170"/>
      <w:jc w:val="center"/>
      <w:rPr>
        <w:rFonts w:ascii="Palatino Linotype" w:hAnsi="Palatino Linotype"/>
        <w:b/>
        <w:lang w:val="ro-RO"/>
      </w:rPr>
    </w:pPr>
    <w:r>
      <w:rPr>
        <w:rFonts w:ascii="Palatino Linotype" w:hAnsi="Palatino Linotype"/>
        <w:b/>
        <w:lang w:val="ro-RO"/>
      </w:rPr>
      <w:t xml:space="preserve">29 </w:t>
    </w:r>
    <w:r w:rsidR="005F3961">
      <w:rPr>
        <w:rFonts w:ascii="Palatino Linotype" w:hAnsi="Palatino Linotype"/>
        <w:b/>
        <w:lang w:val="ro-RO"/>
      </w:rPr>
      <w:t>ian</w:t>
    </w:r>
    <w:r w:rsidR="00F51F82" w:rsidRPr="006371A5">
      <w:rPr>
        <w:rFonts w:ascii="Palatino Linotype" w:hAnsi="Palatino Linotype"/>
        <w:b/>
        <w:lang w:val="ro-RO"/>
      </w:rPr>
      <w:t>uarie 201</w:t>
    </w:r>
    <w:r>
      <w:rPr>
        <w:rFonts w:ascii="Palatino Linotype" w:hAnsi="Palatino Linotype"/>
        <w:b/>
        <w:lang w:val="ro-RO"/>
      </w:rPr>
      <w:t>7</w:t>
    </w:r>
  </w:p>
  <w:p w:rsidR="00F51F82" w:rsidRPr="0032764A" w:rsidRDefault="00F51F82" w:rsidP="00F51F82">
    <w:pPr>
      <w:pStyle w:val="Header"/>
      <w:tabs>
        <w:tab w:val="clear" w:pos="4320"/>
        <w:tab w:val="left" w:pos="0"/>
        <w:tab w:val="right" w:pos="7513"/>
      </w:tabs>
      <w:spacing w:line="340" w:lineRule="exact"/>
      <w:ind w:left="-170"/>
      <w:jc w:val="center"/>
      <w:rPr>
        <w:rFonts w:ascii="Palatino Linotype" w:hAnsi="Palatino Linotype"/>
        <w:b/>
        <w:sz w:val="26"/>
        <w:lang w:val="it-IT"/>
      </w:rPr>
    </w:pPr>
    <w:r w:rsidRPr="0032764A">
      <w:rPr>
        <w:rFonts w:ascii="Palatino Linotype" w:hAnsi="Palatino Linotype"/>
        <w:b/>
        <w:bCs/>
        <w:sz w:val="26"/>
        <w:lang w:val="ro-RO" w:eastAsia="ro-RO"/>
      </w:rPr>
      <w:t>MATEMATICĂ  -</w:t>
    </w:r>
    <w:r w:rsidR="00D33D04">
      <w:rPr>
        <w:rFonts w:ascii="Palatino Linotype" w:hAnsi="Palatino Linotype"/>
        <w:b/>
        <w:bCs/>
        <w:sz w:val="26"/>
        <w:lang w:val="ro-RO" w:eastAsia="ro-RO"/>
      </w:rPr>
      <w:t xml:space="preserve"> </w:t>
    </w:r>
    <w:r w:rsidRPr="0032764A">
      <w:rPr>
        <w:rFonts w:ascii="Palatino Linotype" w:hAnsi="Palatino Linotype"/>
        <w:b/>
        <w:sz w:val="26"/>
        <w:lang w:val="it-IT"/>
      </w:rPr>
      <w:t>Clasa a V</w:t>
    </w:r>
    <w:r>
      <w:rPr>
        <w:rFonts w:ascii="Palatino Linotype" w:hAnsi="Palatino Linotype"/>
        <w:b/>
        <w:sz w:val="26"/>
        <w:lang w:val="it-IT"/>
      </w:rPr>
      <w:t>III</w:t>
    </w:r>
    <w:r w:rsidRPr="0032764A">
      <w:rPr>
        <w:rFonts w:ascii="Palatino Linotype" w:hAnsi="Palatino Linotype"/>
        <w:b/>
        <w:sz w:val="26"/>
        <w:lang w:val="it-IT"/>
      </w:rPr>
      <w:t>-a</w:t>
    </w:r>
  </w:p>
  <w:p w:rsidR="001D136C" w:rsidRPr="00A4444C" w:rsidRDefault="001D136C" w:rsidP="00F51F82">
    <w:pPr>
      <w:pStyle w:val="Heading1"/>
      <w:keepNext w:val="0"/>
      <w:pBdr>
        <w:top w:val="single" w:sz="4" w:space="1" w:color="auto"/>
      </w:pBdr>
      <w:tabs>
        <w:tab w:val="left" w:pos="0"/>
      </w:tabs>
      <w:spacing w:line="340" w:lineRule="exact"/>
      <w:jc w:val="center"/>
      <w:rPr>
        <w:rFonts w:ascii="Trebuchet MS" w:hAnsi="Trebuchet MS"/>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560A"/>
    <w:multiLevelType w:val="hybridMultilevel"/>
    <w:tmpl w:val="C9C07D48"/>
    <w:lvl w:ilvl="0" w:tplc="5BFE9C92">
      <w:start w:val="1"/>
      <w:numFmt w:val="decimal"/>
      <w:pStyle w:val="ChapterTitle"/>
      <w:lvlText w:val="%1."/>
      <w:lvlJc w:val="left"/>
      <w:pPr>
        <w:tabs>
          <w:tab w:val="num" w:pos="284"/>
        </w:tabs>
        <w:ind w:left="851" w:hanging="28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C6007E"/>
    <w:multiLevelType w:val="hybridMultilevel"/>
    <w:tmpl w:val="06101626"/>
    <w:lvl w:ilvl="0" w:tplc="B776D0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4C4A7A"/>
    <w:multiLevelType w:val="hybridMultilevel"/>
    <w:tmpl w:val="9398B242"/>
    <w:lvl w:ilvl="0" w:tplc="1D72ED4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2C5434"/>
    <w:multiLevelType w:val="hybridMultilevel"/>
    <w:tmpl w:val="08201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E20742"/>
    <w:multiLevelType w:val="hybridMultilevel"/>
    <w:tmpl w:val="F4C6E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2"/>
  </w:num>
  <w:num w:numId="10">
    <w:abstractNumId w:val="1"/>
  </w:num>
  <w:num w:numId="11">
    <w:abstractNumId w:val="3"/>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evenAndOddHeaders/>
  <w:drawingGridHorizontalSpacing w:val="120"/>
  <w:displayHorizontalDrawingGridEvery w:val="2"/>
  <w:displayVerticalDrawingGridEvery w:val="2"/>
  <w:noPunctuationKerning/>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1D136C"/>
    <w:rsid w:val="0000638B"/>
    <w:rsid w:val="00041B01"/>
    <w:rsid w:val="000450DB"/>
    <w:rsid w:val="00050721"/>
    <w:rsid w:val="00052027"/>
    <w:rsid w:val="00055928"/>
    <w:rsid w:val="00071726"/>
    <w:rsid w:val="000A65AC"/>
    <w:rsid w:val="000B7459"/>
    <w:rsid w:val="000D2AB8"/>
    <w:rsid w:val="000E21FD"/>
    <w:rsid w:val="000F5337"/>
    <w:rsid w:val="00120170"/>
    <w:rsid w:val="0012328E"/>
    <w:rsid w:val="00133BFB"/>
    <w:rsid w:val="00141054"/>
    <w:rsid w:val="00143832"/>
    <w:rsid w:val="00145D7F"/>
    <w:rsid w:val="001613A5"/>
    <w:rsid w:val="00173141"/>
    <w:rsid w:val="001914C6"/>
    <w:rsid w:val="0019349D"/>
    <w:rsid w:val="00194E53"/>
    <w:rsid w:val="001C4582"/>
    <w:rsid w:val="001C549E"/>
    <w:rsid w:val="001C7601"/>
    <w:rsid w:val="001D136C"/>
    <w:rsid w:val="001D5A72"/>
    <w:rsid w:val="001E6708"/>
    <w:rsid w:val="001E76C3"/>
    <w:rsid w:val="00205CED"/>
    <w:rsid w:val="00222897"/>
    <w:rsid w:val="002279AF"/>
    <w:rsid w:val="00235663"/>
    <w:rsid w:val="00245BBA"/>
    <w:rsid w:val="00282982"/>
    <w:rsid w:val="0028669E"/>
    <w:rsid w:val="002866A7"/>
    <w:rsid w:val="002925A1"/>
    <w:rsid w:val="00293B45"/>
    <w:rsid w:val="002956B3"/>
    <w:rsid w:val="002C0618"/>
    <w:rsid w:val="002C12C2"/>
    <w:rsid w:val="002C4146"/>
    <w:rsid w:val="002D351B"/>
    <w:rsid w:val="002D720E"/>
    <w:rsid w:val="003036B4"/>
    <w:rsid w:val="00316C52"/>
    <w:rsid w:val="0032764A"/>
    <w:rsid w:val="00336E31"/>
    <w:rsid w:val="003409F6"/>
    <w:rsid w:val="00356F14"/>
    <w:rsid w:val="00360897"/>
    <w:rsid w:val="00377C2C"/>
    <w:rsid w:val="00382A4F"/>
    <w:rsid w:val="003A117B"/>
    <w:rsid w:val="003C2A65"/>
    <w:rsid w:val="003C5769"/>
    <w:rsid w:val="003C71FB"/>
    <w:rsid w:val="003E159F"/>
    <w:rsid w:val="003F1AC1"/>
    <w:rsid w:val="004028FE"/>
    <w:rsid w:val="00402FBB"/>
    <w:rsid w:val="004245E9"/>
    <w:rsid w:val="00427F39"/>
    <w:rsid w:val="00431FAF"/>
    <w:rsid w:val="00433A08"/>
    <w:rsid w:val="004347DE"/>
    <w:rsid w:val="00440934"/>
    <w:rsid w:val="00441E8C"/>
    <w:rsid w:val="00445402"/>
    <w:rsid w:val="0046062D"/>
    <w:rsid w:val="00471771"/>
    <w:rsid w:val="00475761"/>
    <w:rsid w:val="004812F8"/>
    <w:rsid w:val="00493B00"/>
    <w:rsid w:val="004A7D22"/>
    <w:rsid w:val="004B599C"/>
    <w:rsid w:val="004B6517"/>
    <w:rsid w:val="004C149E"/>
    <w:rsid w:val="004C1CF5"/>
    <w:rsid w:val="004C3BD2"/>
    <w:rsid w:val="004D0402"/>
    <w:rsid w:val="004D1EAB"/>
    <w:rsid w:val="004D347D"/>
    <w:rsid w:val="004F4B01"/>
    <w:rsid w:val="005056AA"/>
    <w:rsid w:val="005156B3"/>
    <w:rsid w:val="005179B8"/>
    <w:rsid w:val="00520BF3"/>
    <w:rsid w:val="005424FE"/>
    <w:rsid w:val="00564EF7"/>
    <w:rsid w:val="0056530F"/>
    <w:rsid w:val="00576A44"/>
    <w:rsid w:val="00585B87"/>
    <w:rsid w:val="00593E1B"/>
    <w:rsid w:val="005B68FA"/>
    <w:rsid w:val="005C3F64"/>
    <w:rsid w:val="005E0BC7"/>
    <w:rsid w:val="005E55E6"/>
    <w:rsid w:val="005F3961"/>
    <w:rsid w:val="0061492E"/>
    <w:rsid w:val="00624C8B"/>
    <w:rsid w:val="00630E07"/>
    <w:rsid w:val="006371A5"/>
    <w:rsid w:val="00640B44"/>
    <w:rsid w:val="006568E5"/>
    <w:rsid w:val="00657F14"/>
    <w:rsid w:val="006736BA"/>
    <w:rsid w:val="006924EC"/>
    <w:rsid w:val="0069381E"/>
    <w:rsid w:val="006A73E3"/>
    <w:rsid w:val="006C1F9C"/>
    <w:rsid w:val="006D1D44"/>
    <w:rsid w:val="006D3B9E"/>
    <w:rsid w:val="006D427C"/>
    <w:rsid w:val="006D6572"/>
    <w:rsid w:val="006D6B70"/>
    <w:rsid w:val="006E530B"/>
    <w:rsid w:val="00711697"/>
    <w:rsid w:val="00713332"/>
    <w:rsid w:val="0072375E"/>
    <w:rsid w:val="00731DFB"/>
    <w:rsid w:val="00755DDA"/>
    <w:rsid w:val="00761D78"/>
    <w:rsid w:val="007865A2"/>
    <w:rsid w:val="007935AB"/>
    <w:rsid w:val="007B298D"/>
    <w:rsid w:val="007C3660"/>
    <w:rsid w:val="007C39FA"/>
    <w:rsid w:val="007E62CE"/>
    <w:rsid w:val="008146C0"/>
    <w:rsid w:val="00826D4D"/>
    <w:rsid w:val="00862E0F"/>
    <w:rsid w:val="008B5C02"/>
    <w:rsid w:val="008C4796"/>
    <w:rsid w:val="008C49A1"/>
    <w:rsid w:val="008D2BE2"/>
    <w:rsid w:val="008F1D2C"/>
    <w:rsid w:val="008F68DB"/>
    <w:rsid w:val="00900C6A"/>
    <w:rsid w:val="0094140E"/>
    <w:rsid w:val="009461CB"/>
    <w:rsid w:val="00946ACA"/>
    <w:rsid w:val="00961825"/>
    <w:rsid w:val="00975184"/>
    <w:rsid w:val="009762EA"/>
    <w:rsid w:val="00983209"/>
    <w:rsid w:val="0098496C"/>
    <w:rsid w:val="00987FE0"/>
    <w:rsid w:val="009B2829"/>
    <w:rsid w:val="009C12AA"/>
    <w:rsid w:val="00A10D2C"/>
    <w:rsid w:val="00A15C97"/>
    <w:rsid w:val="00A229AD"/>
    <w:rsid w:val="00A25624"/>
    <w:rsid w:val="00A4444C"/>
    <w:rsid w:val="00A50674"/>
    <w:rsid w:val="00A55AE8"/>
    <w:rsid w:val="00A63FA2"/>
    <w:rsid w:val="00A92EC9"/>
    <w:rsid w:val="00AA0F01"/>
    <w:rsid w:val="00AB4107"/>
    <w:rsid w:val="00AE5EAD"/>
    <w:rsid w:val="00AF7870"/>
    <w:rsid w:val="00B04933"/>
    <w:rsid w:val="00B20910"/>
    <w:rsid w:val="00B2605D"/>
    <w:rsid w:val="00B3077F"/>
    <w:rsid w:val="00B34715"/>
    <w:rsid w:val="00B3495D"/>
    <w:rsid w:val="00B36FB8"/>
    <w:rsid w:val="00B373C9"/>
    <w:rsid w:val="00B60596"/>
    <w:rsid w:val="00B60FC4"/>
    <w:rsid w:val="00B73AC8"/>
    <w:rsid w:val="00BB19CE"/>
    <w:rsid w:val="00BC3A4E"/>
    <w:rsid w:val="00BD0747"/>
    <w:rsid w:val="00BD4CAA"/>
    <w:rsid w:val="00C018AA"/>
    <w:rsid w:val="00C063AC"/>
    <w:rsid w:val="00C128A6"/>
    <w:rsid w:val="00C144DF"/>
    <w:rsid w:val="00C349BB"/>
    <w:rsid w:val="00C43928"/>
    <w:rsid w:val="00C47A4D"/>
    <w:rsid w:val="00C87F6B"/>
    <w:rsid w:val="00C94F84"/>
    <w:rsid w:val="00C9553B"/>
    <w:rsid w:val="00CA6700"/>
    <w:rsid w:val="00CC0067"/>
    <w:rsid w:val="00CD1D38"/>
    <w:rsid w:val="00CD7CA7"/>
    <w:rsid w:val="00CF5F8B"/>
    <w:rsid w:val="00CF6974"/>
    <w:rsid w:val="00D11BB0"/>
    <w:rsid w:val="00D27110"/>
    <w:rsid w:val="00D33D04"/>
    <w:rsid w:val="00D628A8"/>
    <w:rsid w:val="00D67EBC"/>
    <w:rsid w:val="00D809A7"/>
    <w:rsid w:val="00D83F40"/>
    <w:rsid w:val="00DB0560"/>
    <w:rsid w:val="00DB096E"/>
    <w:rsid w:val="00DB21ED"/>
    <w:rsid w:val="00DE517E"/>
    <w:rsid w:val="00DF4713"/>
    <w:rsid w:val="00E06169"/>
    <w:rsid w:val="00E13F61"/>
    <w:rsid w:val="00E40BF4"/>
    <w:rsid w:val="00E5568E"/>
    <w:rsid w:val="00E81501"/>
    <w:rsid w:val="00E94913"/>
    <w:rsid w:val="00E96313"/>
    <w:rsid w:val="00EA0EBD"/>
    <w:rsid w:val="00EB34A3"/>
    <w:rsid w:val="00EB5B90"/>
    <w:rsid w:val="00ED31B8"/>
    <w:rsid w:val="00ED3325"/>
    <w:rsid w:val="00ED428C"/>
    <w:rsid w:val="00EE2180"/>
    <w:rsid w:val="00EF1BBF"/>
    <w:rsid w:val="00F02E60"/>
    <w:rsid w:val="00F472F3"/>
    <w:rsid w:val="00F51F82"/>
    <w:rsid w:val="00F52893"/>
    <w:rsid w:val="00F565B0"/>
    <w:rsid w:val="00F70002"/>
    <w:rsid w:val="00F76618"/>
    <w:rsid w:val="00FA5F92"/>
    <w:rsid w:val="00FC15BC"/>
    <w:rsid w:val="00FD110C"/>
    <w:rsid w:val="00FE4FF1"/>
    <w:rsid w:val="00FF32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68DB"/>
    <w:rPr>
      <w:sz w:val="24"/>
      <w:szCs w:val="24"/>
    </w:rPr>
  </w:style>
  <w:style w:type="paragraph" w:styleId="Heading1">
    <w:name w:val="heading 1"/>
    <w:basedOn w:val="Normal"/>
    <w:next w:val="Normal"/>
    <w:qFormat/>
    <w:rsid w:val="008F68DB"/>
    <w:pPr>
      <w:keepNext/>
      <w:outlineLvl w:val="0"/>
    </w:pPr>
    <w:rPr>
      <w:b/>
      <w:bCs/>
      <w:lang w:val="ro-RO" w:eastAsia="ro-RO"/>
    </w:rPr>
  </w:style>
  <w:style w:type="paragraph" w:styleId="Heading2">
    <w:name w:val="heading 2"/>
    <w:basedOn w:val="Normal"/>
    <w:next w:val="Normal"/>
    <w:qFormat/>
    <w:rsid w:val="008F68DB"/>
    <w:pPr>
      <w:keepNext/>
      <w:jc w:val="both"/>
      <w:outlineLvl w:val="1"/>
    </w:pPr>
    <w:rPr>
      <w:i/>
      <w:iCs/>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QTitle">
    <w:name w:val="SAQ Title"/>
    <w:basedOn w:val="Normal"/>
    <w:rsid w:val="008F68DB"/>
    <w:pPr>
      <w:tabs>
        <w:tab w:val="num" w:pos="0"/>
      </w:tabs>
      <w:spacing w:before="240" w:after="120"/>
      <w:ind w:left="397"/>
      <w:jc w:val="both"/>
    </w:pPr>
    <w:rPr>
      <w:rFonts w:ascii="Arial" w:hAnsi="Arial" w:cs="Arial"/>
      <w:b/>
      <w:i/>
    </w:rPr>
  </w:style>
  <w:style w:type="paragraph" w:customStyle="1" w:styleId="ChapterTitle">
    <w:name w:val="Chapter Title"/>
    <w:basedOn w:val="SAQTitle"/>
    <w:rsid w:val="008F68DB"/>
    <w:pPr>
      <w:numPr>
        <w:numId w:val="8"/>
      </w:numPr>
      <w:spacing w:after="360"/>
    </w:pPr>
    <w:rPr>
      <w:i w:val="0"/>
      <w:spacing w:val="6"/>
      <w:sz w:val="28"/>
      <w:szCs w:val="28"/>
    </w:rPr>
  </w:style>
  <w:style w:type="paragraph" w:customStyle="1" w:styleId="Body">
    <w:name w:val="Body"/>
    <w:basedOn w:val="Normal"/>
    <w:rsid w:val="008F68DB"/>
    <w:pPr>
      <w:tabs>
        <w:tab w:val="num" w:pos="0"/>
      </w:tabs>
      <w:ind w:firstLine="567"/>
      <w:jc w:val="both"/>
    </w:pPr>
    <w:rPr>
      <w:rFonts w:ascii="Arial" w:hAnsi="Arial" w:cs="Arial"/>
    </w:rPr>
  </w:style>
  <w:style w:type="paragraph" w:customStyle="1" w:styleId="Answer">
    <w:name w:val="Answer"/>
    <w:basedOn w:val="SAQTitle"/>
    <w:next w:val="Body"/>
    <w:rsid w:val="008F68DB"/>
    <w:pPr>
      <w:ind w:left="567"/>
    </w:pPr>
  </w:style>
  <w:style w:type="paragraph" w:customStyle="1" w:styleId="Chaptersubtitle">
    <w:name w:val="Chapter subtitle"/>
    <w:basedOn w:val="ChapterTitle"/>
    <w:next w:val="Body"/>
    <w:rsid w:val="008F68DB"/>
    <w:pPr>
      <w:numPr>
        <w:numId w:val="0"/>
      </w:numPr>
      <w:spacing w:after="240"/>
      <w:ind w:left="567"/>
    </w:pPr>
  </w:style>
  <w:style w:type="paragraph" w:customStyle="1" w:styleId="StyleChapterTitleLeft1cmFirstline0cm">
    <w:name w:val="Style Chapter Title + Left:  1 cm First line:  0 cm"/>
    <w:basedOn w:val="ChapterTitle"/>
    <w:rsid w:val="008F68DB"/>
    <w:pPr>
      <w:numPr>
        <w:numId w:val="0"/>
      </w:numPr>
    </w:pPr>
    <w:rPr>
      <w:rFonts w:cs="Times New Roman"/>
      <w:bCs/>
      <w:iCs/>
    </w:rPr>
  </w:style>
  <w:style w:type="paragraph" w:styleId="BodyText">
    <w:name w:val="Body Text"/>
    <w:basedOn w:val="Normal"/>
    <w:rsid w:val="008F68DB"/>
    <w:pPr>
      <w:jc w:val="both"/>
    </w:pPr>
    <w:rPr>
      <w:lang w:val="ro-RO"/>
    </w:rPr>
  </w:style>
  <w:style w:type="paragraph" w:styleId="Header">
    <w:name w:val="header"/>
    <w:basedOn w:val="Normal"/>
    <w:link w:val="HeaderChar"/>
    <w:uiPriority w:val="99"/>
    <w:rsid w:val="008F68DB"/>
    <w:pPr>
      <w:tabs>
        <w:tab w:val="center" w:pos="4320"/>
        <w:tab w:val="right" w:pos="8640"/>
      </w:tabs>
    </w:pPr>
  </w:style>
  <w:style w:type="paragraph" w:styleId="Footer">
    <w:name w:val="footer"/>
    <w:basedOn w:val="Normal"/>
    <w:link w:val="FooterChar"/>
    <w:uiPriority w:val="99"/>
    <w:rsid w:val="008F68DB"/>
    <w:pPr>
      <w:tabs>
        <w:tab w:val="center" w:pos="4320"/>
        <w:tab w:val="right" w:pos="8640"/>
      </w:tabs>
    </w:pPr>
  </w:style>
  <w:style w:type="table" w:styleId="TableGrid">
    <w:name w:val="Table Grid"/>
    <w:basedOn w:val="TableNormal"/>
    <w:uiPriority w:val="59"/>
    <w:rsid w:val="00D62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28A8"/>
    <w:pPr>
      <w:ind w:left="720"/>
      <w:contextualSpacing/>
    </w:pPr>
  </w:style>
  <w:style w:type="character" w:customStyle="1" w:styleId="FooterChar">
    <w:name w:val="Footer Char"/>
    <w:basedOn w:val="DefaultParagraphFont"/>
    <w:link w:val="Footer"/>
    <w:uiPriority w:val="99"/>
    <w:rsid w:val="007935AB"/>
    <w:rPr>
      <w:sz w:val="24"/>
      <w:szCs w:val="24"/>
    </w:rPr>
  </w:style>
  <w:style w:type="paragraph" w:styleId="BalloonText">
    <w:name w:val="Balloon Text"/>
    <w:basedOn w:val="Normal"/>
    <w:link w:val="BalloonTextChar"/>
    <w:rsid w:val="007935AB"/>
    <w:rPr>
      <w:rFonts w:ascii="Tahoma" w:hAnsi="Tahoma" w:cs="Tahoma"/>
      <w:sz w:val="16"/>
      <w:szCs w:val="16"/>
    </w:rPr>
  </w:style>
  <w:style w:type="character" w:customStyle="1" w:styleId="BalloonTextChar">
    <w:name w:val="Balloon Text Char"/>
    <w:basedOn w:val="DefaultParagraphFont"/>
    <w:link w:val="BalloonText"/>
    <w:rsid w:val="007935AB"/>
    <w:rPr>
      <w:rFonts w:ascii="Tahoma" w:hAnsi="Tahoma" w:cs="Tahoma"/>
      <w:sz w:val="16"/>
      <w:szCs w:val="16"/>
    </w:rPr>
  </w:style>
  <w:style w:type="character" w:customStyle="1" w:styleId="HeaderChar">
    <w:name w:val="Header Char"/>
    <w:basedOn w:val="DefaultParagraphFont"/>
    <w:link w:val="Header"/>
    <w:uiPriority w:val="99"/>
    <w:rsid w:val="007935AB"/>
    <w:rPr>
      <w:sz w:val="24"/>
      <w:szCs w:val="24"/>
    </w:rPr>
  </w:style>
  <w:style w:type="character" w:styleId="PlaceholderText">
    <w:name w:val="Placeholder Text"/>
    <w:basedOn w:val="DefaultParagraphFont"/>
    <w:uiPriority w:val="99"/>
    <w:semiHidden/>
    <w:rsid w:val="00382A4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584A6-F07F-40E9-B04B-C58E8D70A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269</Words>
  <Characters>1536</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Varianta 1</vt:lpstr>
      <vt:lpstr>Varianta 1</vt:lpstr>
    </vt:vector>
  </TitlesOfParts>
  <Company>off-shore</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Varianta 1</dc:title>
  <dc:creator>me</dc:creator>
  <cp:lastModifiedBy>techno</cp:lastModifiedBy>
  <cp:revision>169</cp:revision>
  <cp:lastPrinted>2017-01-25T07:43:00Z</cp:lastPrinted>
  <dcterms:created xsi:type="dcterms:W3CDTF">2011-02-19T07:33:00Z</dcterms:created>
  <dcterms:modified xsi:type="dcterms:W3CDTF">2017-01-28T10:30:00Z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