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F4B" w:rsidRDefault="00C45F4B" w:rsidP="00C45F4B"/>
    <w:p w:rsidR="00C45F4B" w:rsidRPr="0095237A" w:rsidRDefault="00C45F4B" w:rsidP="00C45F4B">
      <w:pPr>
        <w:tabs>
          <w:tab w:val="right" w:pos="9639"/>
        </w:tabs>
        <w:spacing w:after="120"/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Problema 1</w:t>
      </w:r>
      <w:r w:rsidRPr="0095237A">
        <w:rPr>
          <w:b/>
          <w:sz w:val="28"/>
          <w:szCs w:val="28"/>
          <w:lang w:val="ro-RO"/>
        </w:rPr>
        <w:t xml:space="preserve"> </w:t>
      </w:r>
      <w:r>
        <w:rPr>
          <w:b/>
          <w:sz w:val="28"/>
          <w:szCs w:val="28"/>
          <w:lang w:val="ro-RO"/>
        </w:rPr>
        <w:t xml:space="preserve">– </w:t>
      </w:r>
      <w:r w:rsidR="008B1328">
        <w:rPr>
          <w:b/>
          <w:sz w:val="28"/>
          <w:szCs w:val="28"/>
          <w:lang w:val="ro-RO"/>
        </w:rPr>
        <w:t>piscina</w:t>
      </w:r>
      <w:r>
        <w:rPr>
          <w:b/>
          <w:sz w:val="28"/>
          <w:szCs w:val="28"/>
          <w:lang w:val="ro-RO"/>
        </w:rPr>
        <w:tab/>
        <w:t xml:space="preserve">100 </w:t>
      </w:r>
      <w:r w:rsidRPr="0095237A">
        <w:rPr>
          <w:b/>
          <w:sz w:val="28"/>
          <w:szCs w:val="28"/>
          <w:lang w:val="ro-RO"/>
        </w:rPr>
        <w:t>puncte</w:t>
      </w:r>
    </w:p>
    <w:p w:rsidR="00EC3EA3" w:rsidRDefault="005A66C3" w:rsidP="00C45F4B">
      <w:p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Vasile</w:t>
      </w:r>
      <w:r w:rsidR="004456DE">
        <w:rPr>
          <w:sz w:val="22"/>
          <w:szCs w:val="22"/>
          <w:lang w:val="ro-RO"/>
        </w:rPr>
        <w:t xml:space="preserve"> </w:t>
      </w:r>
      <w:r w:rsidR="00CB7EF1">
        <w:rPr>
          <w:sz w:val="22"/>
          <w:szCs w:val="22"/>
          <w:lang w:val="ro-RO"/>
        </w:rPr>
        <w:t xml:space="preserve">este </w:t>
      </w:r>
      <w:r w:rsidR="004456DE">
        <w:rPr>
          <w:sz w:val="22"/>
          <w:szCs w:val="22"/>
          <w:lang w:val="ro-RO"/>
        </w:rPr>
        <w:t xml:space="preserve">un </w:t>
      </w:r>
      <w:r w:rsidR="009C7A50">
        <w:rPr>
          <w:sz w:val="22"/>
          <w:szCs w:val="22"/>
          <w:lang w:val="ro-RO"/>
        </w:rPr>
        <w:t>tan</w:t>
      </w:r>
      <w:r w:rsidR="008E79E8">
        <w:rPr>
          <w:sz w:val="22"/>
          <w:szCs w:val="22"/>
          <w:lang w:val="ro-RO"/>
        </w:rPr>
        <w:t>ă</w:t>
      </w:r>
      <w:r w:rsidR="009C7A50">
        <w:rPr>
          <w:sz w:val="22"/>
          <w:szCs w:val="22"/>
          <w:lang w:val="ro-RO"/>
        </w:rPr>
        <w:t xml:space="preserve">r </w:t>
      </w:r>
      <w:r w:rsidR="004456DE">
        <w:rPr>
          <w:sz w:val="22"/>
          <w:szCs w:val="22"/>
          <w:lang w:val="ro-RO"/>
        </w:rPr>
        <w:t xml:space="preserve">programator angajat </w:t>
      </w:r>
      <w:r w:rsidR="00772747">
        <w:rPr>
          <w:sz w:val="22"/>
          <w:szCs w:val="22"/>
          <w:lang w:val="ro-RO"/>
        </w:rPr>
        <w:t xml:space="preserve">recent </w:t>
      </w:r>
      <w:r w:rsidR="004456DE">
        <w:rPr>
          <w:sz w:val="22"/>
          <w:szCs w:val="22"/>
          <w:lang w:val="ro-RO"/>
        </w:rPr>
        <w:t>la o firma</w:t>
      </w:r>
      <w:r w:rsidR="00284F10">
        <w:rPr>
          <w:sz w:val="22"/>
          <w:szCs w:val="22"/>
          <w:lang w:val="ro-RO"/>
        </w:rPr>
        <w:t xml:space="preserve"> oarecare din domenul IT</w:t>
      </w:r>
      <w:r w:rsidR="00CB7EF1">
        <w:rPr>
          <w:sz w:val="22"/>
          <w:szCs w:val="22"/>
          <w:lang w:val="ro-RO"/>
        </w:rPr>
        <w:t xml:space="preserve">. </w:t>
      </w:r>
      <w:r w:rsidR="00AE518D">
        <w:rPr>
          <w:sz w:val="22"/>
          <w:szCs w:val="22"/>
          <w:lang w:val="ro-RO"/>
        </w:rPr>
        <w:t>Deoarece câ</w:t>
      </w:r>
      <w:r w:rsidR="00A035A3">
        <w:rPr>
          <w:sz w:val="22"/>
          <w:szCs w:val="22"/>
          <w:lang w:val="ro-RO"/>
        </w:rPr>
        <w:t>ş</w:t>
      </w:r>
      <w:r w:rsidR="00FE1DAF">
        <w:rPr>
          <w:sz w:val="22"/>
          <w:szCs w:val="22"/>
          <w:lang w:val="ro-RO"/>
        </w:rPr>
        <w:t>tigă foarte</w:t>
      </w:r>
      <w:r w:rsidR="00071E95">
        <w:rPr>
          <w:sz w:val="22"/>
          <w:szCs w:val="22"/>
          <w:lang w:val="ro-RO"/>
        </w:rPr>
        <w:t xml:space="preserve"> bine</w:t>
      </w:r>
      <w:r w:rsidR="00FE1DAF">
        <w:rPr>
          <w:sz w:val="22"/>
          <w:szCs w:val="22"/>
          <w:lang w:val="ro-RO"/>
        </w:rPr>
        <w:t xml:space="preserve"> e</w:t>
      </w:r>
      <w:r w:rsidR="00CB7EF1">
        <w:rPr>
          <w:sz w:val="22"/>
          <w:szCs w:val="22"/>
          <w:lang w:val="ro-RO"/>
        </w:rPr>
        <w:t>l</w:t>
      </w:r>
      <w:r w:rsidR="00284F10">
        <w:rPr>
          <w:sz w:val="22"/>
          <w:szCs w:val="22"/>
          <w:lang w:val="ro-RO"/>
        </w:rPr>
        <w:t xml:space="preserve"> </w:t>
      </w:r>
      <w:r w:rsidR="00AE518D">
        <w:rPr>
          <w:sz w:val="22"/>
          <w:szCs w:val="22"/>
          <w:lang w:val="ro-RO"/>
        </w:rPr>
        <w:t>ş</w:t>
      </w:r>
      <w:r w:rsidR="00BE4AD5">
        <w:rPr>
          <w:sz w:val="22"/>
          <w:szCs w:val="22"/>
          <w:lang w:val="ro-RO"/>
        </w:rPr>
        <w:t>i-a achiziţ</w:t>
      </w:r>
      <w:r w:rsidR="00CA5C0D">
        <w:rPr>
          <w:sz w:val="22"/>
          <w:szCs w:val="22"/>
          <w:lang w:val="ro-RO"/>
        </w:rPr>
        <w:t xml:space="preserve">ionat </w:t>
      </w:r>
      <w:r w:rsidR="00593BDE">
        <w:rPr>
          <w:sz w:val="22"/>
          <w:szCs w:val="22"/>
          <w:lang w:val="ro-RO"/>
        </w:rPr>
        <w:t>un teren</w:t>
      </w:r>
      <w:r w:rsidR="006C5DD6">
        <w:rPr>
          <w:sz w:val="22"/>
          <w:szCs w:val="22"/>
          <w:lang w:val="ro-RO"/>
        </w:rPr>
        <w:t>,</w:t>
      </w:r>
      <w:r w:rsidR="00593BDE">
        <w:rPr>
          <w:sz w:val="22"/>
          <w:szCs w:val="22"/>
          <w:lang w:val="ro-RO"/>
        </w:rPr>
        <w:t xml:space="preserve"> de </w:t>
      </w:r>
      <w:r w:rsidR="00BE4AD5">
        <w:rPr>
          <w:sz w:val="22"/>
          <w:szCs w:val="22"/>
          <w:lang w:val="ro-RO"/>
        </w:rPr>
        <w:t>formă</w:t>
      </w:r>
      <w:r w:rsidR="008E79E8">
        <w:rPr>
          <w:sz w:val="22"/>
          <w:szCs w:val="22"/>
          <w:lang w:val="ro-RO"/>
        </w:rPr>
        <w:t xml:space="preserve"> dreptunghiulară</w:t>
      </w:r>
      <w:r w:rsidR="00820584">
        <w:rPr>
          <w:sz w:val="22"/>
          <w:szCs w:val="22"/>
          <w:lang w:val="ro-RO"/>
        </w:rPr>
        <w:t xml:space="preserve">. </w:t>
      </w:r>
      <w:r w:rsidR="008E79E8">
        <w:rPr>
          <w:sz w:val="22"/>
          <w:szCs w:val="22"/>
          <w:lang w:val="ro-RO"/>
        </w:rPr>
        <w:t>Col</w:t>
      </w:r>
      <w:r w:rsidR="00AE518D">
        <w:rPr>
          <w:sz w:val="22"/>
          <w:szCs w:val="22"/>
          <w:lang w:val="ro-RO"/>
        </w:rPr>
        <w:t>ţ</w:t>
      </w:r>
      <w:r w:rsidR="00D57E2B">
        <w:rPr>
          <w:sz w:val="22"/>
          <w:szCs w:val="22"/>
          <w:lang w:val="ro-RO"/>
        </w:rPr>
        <w:t xml:space="preserve">urile dreptunghiului care definesc acest </w:t>
      </w:r>
      <w:r w:rsidR="00A51893">
        <w:rPr>
          <w:sz w:val="22"/>
          <w:szCs w:val="22"/>
          <w:lang w:val="ro-RO"/>
        </w:rPr>
        <w:t xml:space="preserve">teren </w:t>
      </w:r>
      <w:r w:rsidR="00AB1AD6">
        <w:rPr>
          <w:sz w:val="22"/>
          <w:szCs w:val="22"/>
          <w:lang w:val="ro-RO"/>
        </w:rPr>
        <w:t xml:space="preserve">au coordonatele </w:t>
      </w:r>
      <w:r w:rsidR="00D57E2B" w:rsidRPr="00873413">
        <w:rPr>
          <w:rFonts w:ascii="Courier New" w:hAnsi="Courier New" w:cs="Courier New"/>
          <w:sz w:val="20"/>
          <w:szCs w:val="20"/>
          <w:lang w:val="ro-RO"/>
        </w:rPr>
        <w:t>(0,0),</w:t>
      </w:r>
      <w:r w:rsidR="00AC20CE">
        <w:rPr>
          <w:rFonts w:ascii="Courier New" w:hAnsi="Courier New" w:cs="Courier New"/>
          <w:sz w:val="20"/>
          <w:szCs w:val="20"/>
          <w:lang w:val="ro-RO"/>
        </w:rPr>
        <w:t xml:space="preserve"> </w:t>
      </w:r>
      <w:r w:rsidR="00D57E2B" w:rsidRPr="00873413">
        <w:rPr>
          <w:rFonts w:ascii="Courier New" w:hAnsi="Courier New" w:cs="Courier New"/>
          <w:sz w:val="20"/>
          <w:szCs w:val="20"/>
          <w:lang w:val="ro-RO"/>
        </w:rPr>
        <w:t>(N,M)</w:t>
      </w:r>
      <w:r w:rsidR="00EC5F53" w:rsidRPr="00873413">
        <w:rPr>
          <w:rFonts w:ascii="Courier New" w:hAnsi="Courier New" w:cs="Courier New"/>
          <w:sz w:val="20"/>
          <w:szCs w:val="20"/>
          <w:lang w:val="ro-RO"/>
        </w:rPr>
        <w:t>,</w:t>
      </w:r>
      <w:r w:rsidR="008E79E8" w:rsidRPr="00F253A8">
        <w:rPr>
          <w:rFonts w:ascii="Courier New" w:hAnsi="Courier New" w:cs="Courier New"/>
          <w:sz w:val="22"/>
          <w:szCs w:val="22"/>
          <w:lang w:val="ro-RO"/>
        </w:rPr>
        <w:t xml:space="preserve"> </w:t>
      </w:r>
      <w:r w:rsidR="008E79E8">
        <w:rPr>
          <w:sz w:val="22"/>
          <w:szCs w:val="22"/>
          <w:lang w:val="ro-RO"/>
        </w:rPr>
        <w:t xml:space="preserve">unde </w:t>
      </w:r>
      <w:r w:rsidR="008E79E8" w:rsidRPr="00873413">
        <w:rPr>
          <w:rFonts w:ascii="Courier New" w:hAnsi="Courier New" w:cs="Courier New"/>
          <w:sz w:val="20"/>
          <w:szCs w:val="20"/>
          <w:lang w:val="ro-RO"/>
        </w:rPr>
        <w:t>N</w:t>
      </w:r>
      <w:r w:rsidR="008E79E8">
        <w:rPr>
          <w:sz w:val="22"/>
          <w:szCs w:val="22"/>
          <w:lang w:val="ro-RO"/>
        </w:rPr>
        <w:t xml:space="preserve"> </w:t>
      </w:r>
      <w:r w:rsidR="00AE518D">
        <w:rPr>
          <w:sz w:val="22"/>
          <w:szCs w:val="22"/>
          <w:lang w:val="ro-RO"/>
        </w:rPr>
        <w:t>ş</w:t>
      </w:r>
      <w:r w:rsidR="008E79E8">
        <w:rPr>
          <w:sz w:val="22"/>
          <w:szCs w:val="22"/>
          <w:lang w:val="ro-RO"/>
        </w:rPr>
        <w:t xml:space="preserve">i </w:t>
      </w:r>
      <w:r w:rsidR="008E79E8" w:rsidRPr="00873413">
        <w:rPr>
          <w:rFonts w:ascii="Courier New" w:hAnsi="Courier New" w:cs="Courier New"/>
          <w:sz w:val="20"/>
          <w:szCs w:val="20"/>
          <w:lang w:val="ro-RO"/>
        </w:rPr>
        <w:t>M</w:t>
      </w:r>
      <w:r w:rsidR="008E79E8">
        <w:rPr>
          <w:sz w:val="22"/>
          <w:szCs w:val="22"/>
          <w:lang w:val="ro-RO"/>
        </w:rPr>
        <w:t xml:space="preserve"> sunt numere </w:t>
      </w:r>
      <w:r w:rsidR="00BE4AD5">
        <w:rPr>
          <w:sz w:val="22"/>
          <w:szCs w:val="22"/>
          <w:lang w:val="ro-RO"/>
        </w:rPr>
        <w:t>naturale</w:t>
      </w:r>
      <w:r w:rsidR="00EC5F53">
        <w:rPr>
          <w:sz w:val="22"/>
          <w:szCs w:val="22"/>
          <w:lang w:val="ro-RO"/>
        </w:rPr>
        <w:t>.</w:t>
      </w:r>
    </w:p>
    <w:p w:rsidR="00C45F4B" w:rsidRDefault="00820584" w:rsidP="00C45F4B">
      <w:p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Pe acest teren </w:t>
      </w:r>
      <w:r w:rsidR="00AF0DFA">
        <w:rPr>
          <w:sz w:val="22"/>
          <w:szCs w:val="22"/>
          <w:lang w:val="ro-RO"/>
        </w:rPr>
        <w:t>Vasile</w:t>
      </w:r>
      <w:r w:rsidR="00437FA7">
        <w:rPr>
          <w:sz w:val="22"/>
          <w:szCs w:val="22"/>
          <w:lang w:val="ro-RO"/>
        </w:rPr>
        <w:t xml:space="preserve"> </w:t>
      </w:r>
      <w:r w:rsidR="008E79E8">
        <w:rPr>
          <w:sz w:val="22"/>
          <w:szCs w:val="22"/>
          <w:lang w:val="ro-RO"/>
        </w:rPr>
        <w:t>dore</w:t>
      </w:r>
      <w:r w:rsidR="00AE518D">
        <w:rPr>
          <w:sz w:val="22"/>
          <w:szCs w:val="22"/>
          <w:lang w:val="ro-RO"/>
        </w:rPr>
        <w:t>ş</w:t>
      </w:r>
      <w:r w:rsidR="008E79E8">
        <w:rPr>
          <w:sz w:val="22"/>
          <w:szCs w:val="22"/>
          <w:lang w:val="ro-RO"/>
        </w:rPr>
        <w:t xml:space="preserve">ete să construiască </w:t>
      </w:r>
      <w:r w:rsidR="005F50DD">
        <w:rPr>
          <w:sz w:val="22"/>
          <w:szCs w:val="22"/>
          <w:lang w:val="ro-RO"/>
        </w:rPr>
        <w:t xml:space="preserve">în primul rând </w:t>
      </w:r>
      <w:r w:rsidR="008E79E8">
        <w:rPr>
          <w:sz w:val="22"/>
          <w:szCs w:val="22"/>
          <w:lang w:val="ro-RO"/>
        </w:rPr>
        <w:t>o piscină</w:t>
      </w:r>
      <w:r w:rsidR="00CF49D7">
        <w:rPr>
          <w:sz w:val="22"/>
          <w:szCs w:val="22"/>
          <w:lang w:val="ro-RO"/>
        </w:rPr>
        <w:t xml:space="preserve"> </w:t>
      </w:r>
      <w:r w:rsidR="008E79E8">
        <w:rPr>
          <w:sz w:val="22"/>
          <w:szCs w:val="22"/>
          <w:lang w:val="ro-RO"/>
        </w:rPr>
        <w:t>de arie maximă</w:t>
      </w:r>
      <w:r w:rsidR="00CB29CF">
        <w:rPr>
          <w:sz w:val="22"/>
          <w:szCs w:val="22"/>
          <w:lang w:val="ro-RO"/>
        </w:rPr>
        <w:t>,</w:t>
      </w:r>
      <w:r w:rsidR="00830F95">
        <w:rPr>
          <w:sz w:val="22"/>
          <w:szCs w:val="22"/>
          <w:lang w:val="ro-RO"/>
        </w:rPr>
        <w:t xml:space="preserve"> </w:t>
      </w:r>
      <w:r w:rsidR="008E79E8">
        <w:rPr>
          <w:sz w:val="22"/>
          <w:szCs w:val="22"/>
          <w:lang w:val="ro-RO"/>
        </w:rPr>
        <w:t>de formă dreptunghiular</w:t>
      </w:r>
      <w:r w:rsidR="00062EBA">
        <w:rPr>
          <w:sz w:val="22"/>
          <w:szCs w:val="22"/>
          <w:lang w:val="ro-RO"/>
        </w:rPr>
        <w:t>ă</w:t>
      </w:r>
      <w:r w:rsidR="00BE4AD5">
        <w:rPr>
          <w:sz w:val="22"/>
          <w:szCs w:val="22"/>
          <w:lang w:val="ro-RO"/>
        </w:rPr>
        <w:t>,</w:t>
      </w:r>
      <w:r>
        <w:rPr>
          <w:sz w:val="22"/>
          <w:szCs w:val="22"/>
          <w:lang w:val="ro-RO"/>
        </w:rPr>
        <w:t xml:space="preserve"> cu laturile paralele cu cele ale terenului</w:t>
      </w:r>
      <w:r w:rsidR="00351FF7">
        <w:rPr>
          <w:sz w:val="22"/>
          <w:szCs w:val="22"/>
          <w:lang w:val="ro-RO"/>
        </w:rPr>
        <w:t>.</w:t>
      </w:r>
    </w:p>
    <w:p w:rsidR="005A66C3" w:rsidRDefault="008E79E8" w:rsidP="00C45F4B">
      <w:p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De</w:t>
      </w:r>
      <w:r w:rsidR="00AE518D">
        <w:rPr>
          <w:sz w:val="22"/>
          <w:szCs w:val="22"/>
          <w:lang w:val="ro-RO"/>
        </w:rPr>
        <w:t>ş</w:t>
      </w:r>
      <w:r>
        <w:rPr>
          <w:sz w:val="22"/>
          <w:szCs w:val="22"/>
          <w:lang w:val="ro-RO"/>
        </w:rPr>
        <w:t xml:space="preserve">i credea ca </w:t>
      </w:r>
      <w:r w:rsidR="00AE518D">
        <w:rPr>
          <w:sz w:val="22"/>
          <w:szCs w:val="22"/>
          <w:lang w:val="ro-RO"/>
        </w:rPr>
        <w:t>ş</w:t>
      </w:r>
      <w:r>
        <w:rPr>
          <w:sz w:val="22"/>
          <w:szCs w:val="22"/>
          <w:lang w:val="ro-RO"/>
        </w:rPr>
        <w:t>i</w:t>
      </w:r>
      <w:r w:rsidR="005A66C3">
        <w:rPr>
          <w:sz w:val="22"/>
          <w:szCs w:val="22"/>
          <w:lang w:val="ro-RO"/>
        </w:rPr>
        <w:t xml:space="preserve">-a </w:t>
      </w:r>
      <w:r>
        <w:rPr>
          <w:sz w:val="22"/>
          <w:szCs w:val="22"/>
          <w:lang w:val="ro-RO"/>
        </w:rPr>
        <w:t>î</w:t>
      </w:r>
      <w:r w:rsidR="005A66C3">
        <w:rPr>
          <w:sz w:val="22"/>
          <w:szCs w:val="22"/>
          <w:lang w:val="ro-RO"/>
        </w:rPr>
        <w:t xml:space="preserve">ndeplinit visul, </w:t>
      </w:r>
      <w:r>
        <w:rPr>
          <w:sz w:val="22"/>
          <w:szCs w:val="22"/>
          <w:lang w:val="ro-RO"/>
        </w:rPr>
        <w:t xml:space="preserve">Vasile </w:t>
      </w:r>
      <w:r w:rsidR="00AE518D">
        <w:rPr>
          <w:sz w:val="22"/>
          <w:szCs w:val="22"/>
          <w:lang w:val="ro-RO"/>
        </w:rPr>
        <w:t>ş</w:t>
      </w:r>
      <w:r>
        <w:rPr>
          <w:sz w:val="22"/>
          <w:szCs w:val="22"/>
          <w:lang w:val="ro-RO"/>
        </w:rPr>
        <w:t>i-a dat seama că</w:t>
      </w:r>
      <w:r w:rsidR="005A66C3">
        <w:rPr>
          <w:sz w:val="22"/>
          <w:szCs w:val="22"/>
          <w:lang w:val="ro-RO"/>
        </w:rPr>
        <w:t xml:space="preserve"> </w:t>
      </w:r>
      <w:r w:rsidR="00BE4AD5">
        <w:rPr>
          <w:sz w:val="22"/>
          <w:szCs w:val="22"/>
          <w:lang w:val="ro-RO"/>
        </w:rPr>
        <w:t>în viaţ</w:t>
      </w:r>
      <w:r>
        <w:rPr>
          <w:sz w:val="22"/>
          <w:szCs w:val="22"/>
          <w:lang w:val="ro-RO"/>
        </w:rPr>
        <w:t>ă nimic nu este a</w:t>
      </w:r>
      <w:r w:rsidR="001D259C">
        <w:rPr>
          <w:sz w:val="22"/>
          <w:szCs w:val="22"/>
          <w:lang w:val="ro-RO"/>
        </w:rPr>
        <w:t>t</w:t>
      </w:r>
      <w:r>
        <w:rPr>
          <w:sz w:val="22"/>
          <w:szCs w:val="22"/>
          <w:lang w:val="ro-RO"/>
        </w:rPr>
        <w:t>â</w:t>
      </w:r>
      <w:r w:rsidR="001D259C">
        <w:rPr>
          <w:sz w:val="22"/>
          <w:szCs w:val="22"/>
          <w:lang w:val="ro-RO"/>
        </w:rPr>
        <w:t>t de u</w:t>
      </w:r>
      <w:r w:rsidR="00AE518D">
        <w:rPr>
          <w:sz w:val="22"/>
          <w:szCs w:val="22"/>
          <w:lang w:val="ro-RO"/>
        </w:rPr>
        <w:t>ş</w:t>
      </w:r>
      <w:r w:rsidR="00257D72">
        <w:rPr>
          <w:sz w:val="22"/>
          <w:szCs w:val="22"/>
          <w:lang w:val="ro-RO"/>
        </w:rPr>
        <w:t xml:space="preserve">or </w:t>
      </w:r>
      <w:r w:rsidR="001D259C">
        <w:rPr>
          <w:sz w:val="22"/>
          <w:szCs w:val="22"/>
          <w:lang w:val="ro-RO"/>
        </w:rPr>
        <w:t>deoarece au apărut două restric</w:t>
      </w:r>
      <w:r w:rsidR="00AE518D">
        <w:rPr>
          <w:sz w:val="22"/>
          <w:szCs w:val="22"/>
          <w:lang w:val="ro-RO"/>
        </w:rPr>
        <w:t>ţ</w:t>
      </w:r>
      <w:r w:rsidR="00C17067">
        <w:rPr>
          <w:sz w:val="22"/>
          <w:szCs w:val="22"/>
          <w:lang w:val="ro-RO"/>
        </w:rPr>
        <w:t>ii</w:t>
      </w:r>
      <w:r w:rsidR="00291A95">
        <w:rPr>
          <w:sz w:val="22"/>
          <w:szCs w:val="22"/>
          <w:lang w:val="ro-RO"/>
        </w:rPr>
        <w:t xml:space="preserve"> pe care el trebuie</w:t>
      </w:r>
      <w:r w:rsidR="001D259C">
        <w:rPr>
          <w:sz w:val="22"/>
          <w:szCs w:val="22"/>
          <w:lang w:val="ro-RO"/>
        </w:rPr>
        <w:t xml:space="preserve"> să</w:t>
      </w:r>
      <w:r w:rsidR="00291A95">
        <w:rPr>
          <w:sz w:val="22"/>
          <w:szCs w:val="22"/>
          <w:lang w:val="ro-RO"/>
        </w:rPr>
        <w:t xml:space="preserve"> le respecte:</w:t>
      </w:r>
    </w:p>
    <w:p w:rsidR="007328CE" w:rsidRDefault="001D259C" w:rsidP="007328CE">
      <w:pPr>
        <w:pStyle w:val="ListParagraph"/>
        <w:numPr>
          <w:ilvl w:val="0"/>
          <w:numId w:val="2"/>
        </w:num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Deoarece alimentarea cu apă</w:t>
      </w:r>
      <w:r w:rsidR="007328CE">
        <w:rPr>
          <w:sz w:val="22"/>
          <w:szCs w:val="22"/>
          <w:lang w:val="ro-RO"/>
        </w:rPr>
        <w:t xml:space="preserve"> se poate face doar </w:t>
      </w:r>
      <w:r w:rsidR="0052483A">
        <w:rPr>
          <w:sz w:val="22"/>
          <w:szCs w:val="22"/>
          <w:lang w:val="ro-RO"/>
        </w:rPr>
        <w:t>în</w:t>
      </w:r>
      <w:r w:rsidR="007328CE">
        <w:rPr>
          <w:sz w:val="22"/>
          <w:szCs w:val="22"/>
          <w:lang w:val="ro-RO"/>
        </w:rPr>
        <w:t xml:space="preserve"> </w:t>
      </w:r>
      <w:r>
        <w:rPr>
          <w:sz w:val="22"/>
          <w:szCs w:val="22"/>
          <w:lang w:val="ro-RO"/>
        </w:rPr>
        <w:t>col</w:t>
      </w:r>
      <w:r w:rsidR="00AE518D">
        <w:rPr>
          <w:sz w:val="22"/>
          <w:szCs w:val="22"/>
          <w:lang w:val="ro-RO"/>
        </w:rPr>
        <w:t>ţ</w:t>
      </w:r>
      <w:r w:rsidR="007328CE">
        <w:rPr>
          <w:sz w:val="22"/>
          <w:szCs w:val="22"/>
          <w:lang w:val="ro-RO"/>
        </w:rPr>
        <w:t>urile dreptunghiului</w:t>
      </w:r>
      <w:r w:rsidR="00B56F03">
        <w:rPr>
          <w:sz w:val="22"/>
          <w:szCs w:val="22"/>
          <w:lang w:val="ro-RO"/>
        </w:rPr>
        <w:t xml:space="preserve"> care reprezintă terenul</w:t>
      </w:r>
      <w:r w:rsidR="007328CE">
        <w:rPr>
          <w:sz w:val="22"/>
          <w:szCs w:val="22"/>
          <w:lang w:val="ro-RO"/>
        </w:rPr>
        <w:t xml:space="preserve">, </w:t>
      </w:r>
      <w:r>
        <w:rPr>
          <w:sz w:val="22"/>
          <w:szCs w:val="22"/>
          <w:lang w:val="ro-RO"/>
        </w:rPr>
        <w:t xml:space="preserve">piscina trebuie sa aibă un </w:t>
      </w:r>
      <w:r w:rsidR="00E4770C">
        <w:rPr>
          <w:sz w:val="22"/>
          <w:szCs w:val="22"/>
          <w:lang w:val="ro-RO"/>
        </w:rPr>
        <w:t>punct</w:t>
      </w:r>
      <w:r w:rsidR="00340545">
        <w:rPr>
          <w:sz w:val="22"/>
          <w:szCs w:val="22"/>
          <w:lang w:val="ro-RO"/>
        </w:rPr>
        <w:t xml:space="preserve"> comun cu unul dintre punctele </w:t>
      </w:r>
      <w:r w:rsidR="00340545" w:rsidRPr="00873413">
        <w:rPr>
          <w:rFonts w:ascii="Courier New" w:hAnsi="Courier New" w:cs="Courier New"/>
          <w:sz w:val="20"/>
          <w:szCs w:val="20"/>
          <w:lang w:val="ro-RO"/>
        </w:rPr>
        <w:t>(0,0),(0,M),(N,</w:t>
      </w:r>
      <w:r w:rsidR="00F253A8" w:rsidRPr="00873413">
        <w:rPr>
          <w:rFonts w:ascii="Courier New" w:hAnsi="Courier New" w:cs="Courier New"/>
          <w:sz w:val="20"/>
          <w:szCs w:val="20"/>
          <w:lang w:val="ro-RO"/>
        </w:rPr>
        <w:t>0)</w:t>
      </w:r>
      <w:r w:rsidR="00F253A8">
        <w:rPr>
          <w:sz w:val="22"/>
          <w:szCs w:val="22"/>
          <w:lang w:val="ro-RO"/>
        </w:rPr>
        <w:t xml:space="preserve"> s</w:t>
      </w:r>
      <w:r w:rsidR="00340545">
        <w:rPr>
          <w:sz w:val="22"/>
          <w:szCs w:val="22"/>
          <w:lang w:val="ro-RO"/>
        </w:rPr>
        <w:t xml:space="preserve">au </w:t>
      </w:r>
      <w:r w:rsidR="006322B5" w:rsidRPr="00873413">
        <w:rPr>
          <w:rFonts w:ascii="Courier New" w:hAnsi="Courier New" w:cs="Courier New"/>
          <w:sz w:val="20"/>
          <w:szCs w:val="20"/>
          <w:lang w:val="ro-RO"/>
        </w:rPr>
        <w:t>(N,</w:t>
      </w:r>
      <w:r w:rsidR="00340545" w:rsidRPr="00873413">
        <w:rPr>
          <w:rFonts w:ascii="Courier New" w:hAnsi="Courier New" w:cs="Courier New"/>
          <w:sz w:val="20"/>
          <w:szCs w:val="20"/>
          <w:lang w:val="ro-RO"/>
        </w:rPr>
        <w:t>M).</w:t>
      </w:r>
    </w:p>
    <w:p w:rsidR="00C40EB9" w:rsidRPr="00E83969" w:rsidRDefault="00C40EB9" w:rsidP="00E83969">
      <w:pPr>
        <w:pStyle w:val="ListParagraph"/>
        <w:numPr>
          <w:ilvl w:val="0"/>
          <w:numId w:val="2"/>
        </w:num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Pe teren se </w:t>
      </w:r>
      <w:r w:rsidR="00A27DDA">
        <w:rPr>
          <w:sz w:val="22"/>
          <w:szCs w:val="22"/>
          <w:lang w:val="ro-RO"/>
        </w:rPr>
        <w:t xml:space="preserve">află </w:t>
      </w:r>
      <w:r w:rsidRPr="00F253A8">
        <w:rPr>
          <w:rFonts w:ascii="Courier New" w:hAnsi="Courier New" w:cs="Courier New"/>
          <w:sz w:val="22"/>
          <w:szCs w:val="22"/>
          <w:lang w:val="ro-RO"/>
        </w:rPr>
        <w:t>P</w:t>
      </w:r>
      <w:r>
        <w:rPr>
          <w:sz w:val="22"/>
          <w:szCs w:val="22"/>
          <w:lang w:val="ro-RO"/>
        </w:rPr>
        <w:t xml:space="preserve"> pomi </w:t>
      </w:r>
      <w:r w:rsidR="004C1336">
        <w:rPr>
          <w:sz w:val="22"/>
          <w:szCs w:val="22"/>
          <w:lang w:val="ro-RO"/>
        </w:rPr>
        <w:t xml:space="preserve">la coordonate </w:t>
      </w:r>
      <w:r w:rsidR="001D259C">
        <w:rPr>
          <w:sz w:val="22"/>
          <w:szCs w:val="22"/>
          <w:lang w:val="ro-RO"/>
        </w:rPr>
        <w:t>î</w:t>
      </w:r>
      <w:r w:rsidR="004C1336">
        <w:rPr>
          <w:sz w:val="22"/>
          <w:szCs w:val="22"/>
          <w:lang w:val="ro-RO"/>
        </w:rPr>
        <w:t>ntregi cunoscute</w:t>
      </w:r>
      <w:r w:rsidR="00443B0D">
        <w:rPr>
          <w:sz w:val="22"/>
          <w:szCs w:val="22"/>
          <w:lang w:val="ro-RO"/>
        </w:rPr>
        <w:t>. Ace</w:t>
      </w:r>
      <w:r w:rsidR="00AE518D">
        <w:rPr>
          <w:sz w:val="22"/>
          <w:szCs w:val="22"/>
          <w:lang w:val="ro-RO"/>
        </w:rPr>
        <w:t>ş</w:t>
      </w:r>
      <w:r w:rsidR="00443B0D">
        <w:rPr>
          <w:sz w:val="22"/>
          <w:szCs w:val="22"/>
          <w:lang w:val="ro-RO"/>
        </w:rPr>
        <w:t>tia</w:t>
      </w:r>
      <w:r>
        <w:rPr>
          <w:sz w:val="22"/>
          <w:szCs w:val="22"/>
          <w:lang w:val="ro-RO"/>
        </w:rPr>
        <w:t xml:space="preserve"> nu pot face parte din drep</w:t>
      </w:r>
      <w:r w:rsidR="00BE4AD5">
        <w:rPr>
          <w:sz w:val="22"/>
          <w:szCs w:val="22"/>
          <w:lang w:val="ro-RO"/>
        </w:rPr>
        <w:t>t</w:t>
      </w:r>
      <w:r>
        <w:rPr>
          <w:sz w:val="22"/>
          <w:szCs w:val="22"/>
          <w:lang w:val="ro-RO"/>
        </w:rPr>
        <w:t>unghiul ce define</w:t>
      </w:r>
      <w:r w:rsidR="00AE518D">
        <w:rPr>
          <w:sz w:val="22"/>
          <w:szCs w:val="22"/>
          <w:lang w:val="ro-RO"/>
        </w:rPr>
        <w:t>ş</w:t>
      </w:r>
      <w:r>
        <w:rPr>
          <w:sz w:val="22"/>
          <w:szCs w:val="22"/>
          <w:lang w:val="ro-RO"/>
        </w:rPr>
        <w:t>te piscina.</w:t>
      </w:r>
      <w:r w:rsidR="00267B39">
        <w:rPr>
          <w:sz w:val="22"/>
          <w:szCs w:val="22"/>
          <w:lang w:val="ro-RO"/>
        </w:rPr>
        <w:t xml:space="preserve"> </w:t>
      </w:r>
      <w:r w:rsidR="007F6AB7">
        <w:rPr>
          <w:sz w:val="22"/>
          <w:szCs w:val="22"/>
          <w:lang w:val="ro-RO"/>
        </w:rPr>
        <w:t>Iar Vasile nici nu se gânde</w:t>
      </w:r>
      <w:r w:rsidR="00AE518D">
        <w:rPr>
          <w:sz w:val="22"/>
          <w:szCs w:val="22"/>
          <w:lang w:val="ro-RO"/>
        </w:rPr>
        <w:t>ş</w:t>
      </w:r>
      <w:r w:rsidR="007F6AB7">
        <w:rPr>
          <w:sz w:val="22"/>
          <w:szCs w:val="22"/>
          <w:lang w:val="ro-RO"/>
        </w:rPr>
        <w:t>te</w:t>
      </w:r>
      <w:r w:rsidR="00E83969">
        <w:rPr>
          <w:sz w:val="22"/>
          <w:szCs w:val="22"/>
          <w:lang w:val="ro-RO"/>
        </w:rPr>
        <w:t xml:space="preserve"> să taie vreun copac pentru ca </w:t>
      </w:r>
      <w:r w:rsidR="00E83969" w:rsidRPr="00E83969">
        <w:rPr>
          <w:sz w:val="22"/>
          <w:szCs w:val="22"/>
          <w:lang w:val="ro-RO"/>
        </w:rPr>
        <w:t>î</w:t>
      </w:r>
      <w:r w:rsidR="007F6AB7" w:rsidRPr="00E83969">
        <w:rPr>
          <w:sz w:val="22"/>
          <w:szCs w:val="22"/>
          <w:lang w:val="ro-RO"/>
        </w:rPr>
        <w:t xml:space="preserve">i place aerul curat. </w:t>
      </w:r>
      <w:r w:rsidR="00B210FC" w:rsidRPr="00E83969">
        <w:rPr>
          <w:sz w:val="22"/>
          <w:szCs w:val="22"/>
          <w:lang w:val="ro-RO"/>
        </w:rPr>
        <w:t>C</w:t>
      </w:r>
      <w:r w:rsidR="00657239" w:rsidRPr="00E83969">
        <w:rPr>
          <w:sz w:val="22"/>
          <w:szCs w:val="22"/>
          <w:lang w:val="ro-RO"/>
        </w:rPr>
        <w:t xml:space="preserve">opacii </w:t>
      </w:r>
      <w:r w:rsidR="00267B39" w:rsidRPr="00E83969">
        <w:rPr>
          <w:sz w:val="22"/>
          <w:szCs w:val="22"/>
          <w:lang w:val="ro-RO"/>
        </w:rPr>
        <w:t xml:space="preserve">se pot afla </w:t>
      </w:r>
      <w:r w:rsidR="00B210FC" w:rsidRPr="00E83969">
        <w:rPr>
          <w:sz w:val="22"/>
          <w:szCs w:val="22"/>
          <w:lang w:val="ro-RO"/>
        </w:rPr>
        <w:t xml:space="preserve">însă </w:t>
      </w:r>
      <w:r w:rsidR="00267B39" w:rsidRPr="00E83969">
        <w:rPr>
          <w:sz w:val="22"/>
          <w:szCs w:val="22"/>
          <w:lang w:val="ro-RO"/>
        </w:rPr>
        <w:t>pe marginea</w:t>
      </w:r>
      <w:r w:rsidR="00686FB4" w:rsidRPr="00E83969">
        <w:rPr>
          <w:sz w:val="22"/>
          <w:szCs w:val="22"/>
          <w:lang w:val="ro-RO"/>
        </w:rPr>
        <w:t xml:space="preserve"> piscinei</w:t>
      </w:r>
      <w:r w:rsidR="0085442E" w:rsidRPr="00E83969">
        <w:rPr>
          <w:sz w:val="22"/>
          <w:szCs w:val="22"/>
          <w:lang w:val="ro-RO"/>
        </w:rPr>
        <w:t>.</w:t>
      </w:r>
    </w:p>
    <w:p w:rsidR="00D55C29" w:rsidRDefault="00D55C29" w:rsidP="00C45F4B">
      <w:pPr>
        <w:spacing w:after="120"/>
        <w:jc w:val="both"/>
        <w:rPr>
          <w:b/>
          <w:sz w:val="22"/>
          <w:szCs w:val="22"/>
          <w:lang w:val="ro-RO"/>
        </w:rPr>
      </w:pPr>
    </w:p>
    <w:p w:rsidR="00C45F4B" w:rsidRPr="001736A4" w:rsidRDefault="00C45F4B" w:rsidP="00C45F4B">
      <w:pPr>
        <w:spacing w:after="120"/>
        <w:jc w:val="both"/>
        <w:rPr>
          <w:b/>
          <w:sz w:val="22"/>
          <w:szCs w:val="22"/>
          <w:lang w:val="ro-RO"/>
        </w:rPr>
      </w:pPr>
      <w:r w:rsidRPr="001736A4">
        <w:rPr>
          <w:b/>
          <w:sz w:val="22"/>
          <w:szCs w:val="22"/>
          <w:lang w:val="ro-RO"/>
        </w:rPr>
        <w:t>Cerinţă</w:t>
      </w:r>
    </w:p>
    <w:p w:rsidR="00A53382" w:rsidRDefault="00C45F4B" w:rsidP="00C45F4B">
      <w:pPr>
        <w:spacing w:after="120"/>
        <w:jc w:val="both"/>
        <w:rPr>
          <w:sz w:val="22"/>
          <w:szCs w:val="22"/>
          <w:lang w:val="ro-RO"/>
        </w:rPr>
      </w:pPr>
      <w:r w:rsidRPr="001736A4">
        <w:rPr>
          <w:sz w:val="22"/>
          <w:szCs w:val="22"/>
          <w:lang w:val="ro-RO"/>
        </w:rPr>
        <w:t xml:space="preserve">Scrieţi un program care determină </w:t>
      </w:r>
      <w:r w:rsidR="00FC3326">
        <w:rPr>
          <w:sz w:val="22"/>
          <w:szCs w:val="22"/>
          <w:lang w:val="ro-RO"/>
        </w:rPr>
        <w:t>aria maximă</w:t>
      </w:r>
      <w:r w:rsidR="004B157A">
        <w:rPr>
          <w:sz w:val="22"/>
          <w:szCs w:val="22"/>
          <w:lang w:val="ro-RO"/>
        </w:rPr>
        <w:t xml:space="preserve"> pe care o poate avea piscina respect</w:t>
      </w:r>
      <w:r w:rsidR="00C24B50">
        <w:rPr>
          <w:sz w:val="22"/>
          <w:szCs w:val="22"/>
          <w:lang w:val="ro-RO"/>
        </w:rPr>
        <w:t>â</w:t>
      </w:r>
      <w:r w:rsidR="004B157A">
        <w:rPr>
          <w:sz w:val="22"/>
          <w:szCs w:val="22"/>
          <w:lang w:val="ro-RO"/>
        </w:rPr>
        <w:t>nd restric</w:t>
      </w:r>
      <w:r w:rsidR="00AE518D">
        <w:rPr>
          <w:sz w:val="22"/>
          <w:szCs w:val="22"/>
          <w:lang w:val="ro-RO"/>
        </w:rPr>
        <w:t>ţ</w:t>
      </w:r>
      <w:r w:rsidR="00BE4AD5">
        <w:rPr>
          <w:sz w:val="22"/>
          <w:szCs w:val="22"/>
          <w:lang w:val="ro-RO"/>
        </w:rPr>
        <w:t>iile din enunţ</w:t>
      </w:r>
      <w:r w:rsidR="004B157A">
        <w:rPr>
          <w:sz w:val="22"/>
          <w:szCs w:val="22"/>
          <w:lang w:val="ro-RO"/>
        </w:rPr>
        <w:t>.</w:t>
      </w:r>
    </w:p>
    <w:p w:rsidR="00C45F4B" w:rsidRPr="001736A4" w:rsidRDefault="00C45F4B" w:rsidP="00C45F4B">
      <w:pPr>
        <w:spacing w:after="120"/>
        <w:jc w:val="both"/>
        <w:rPr>
          <w:b/>
          <w:sz w:val="22"/>
          <w:szCs w:val="22"/>
          <w:lang w:val="ro-RO"/>
        </w:rPr>
      </w:pPr>
      <w:r w:rsidRPr="001736A4">
        <w:rPr>
          <w:b/>
          <w:sz w:val="22"/>
          <w:szCs w:val="22"/>
          <w:lang w:val="ro-RO"/>
        </w:rPr>
        <w:t>Date de intrare</w:t>
      </w:r>
    </w:p>
    <w:p w:rsidR="00AA12F3" w:rsidRDefault="00C45F4B" w:rsidP="00C45F4B">
      <w:pPr>
        <w:spacing w:after="120"/>
        <w:jc w:val="both"/>
        <w:rPr>
          <w:sz w:val="22"/>
          <w:szCs w:val="22"/>
          <w:lang w:val="it-IT"/>
        </w:rPr>
      </w:pPr>
      <w:r w:rsidRPr="001736A4">
        <w:rPr>
          <w:sz w:val="22"/>
          <w:szCs w:val="22"/>
          <w:lang w:val="ro-RO"/>
        </w:rPr>
        <w:t xml:space="preserve">Fişierul de intrare </w:t>
      </w:r>
      <w:r w:rsidR="00F13A21">
        <w:rPr>
          <w:rFonts w:ascii="Courier New" w:hAnsi="Courier New" w:cs="Courier New"/>
          <w:sz w:val="20"/>
          <w:szCs w:val="22"/>
          <w:lang w:val="ro-RO"/>
        </w:rPr>
        <w:t>piscina</w:t>
      </w:r>
      <w:r w:rsidRPr="004C4AD4">
        <w:rPr>
          <w:rFonts w:ascii="Courier New" w:hAnsi="Courier New" w:cs="Courier New"/>
          <w:sz w:val="20"/>
          <w:szCs w:val="22"/>
          <w:lang w:val="ro-RO"/>
        </w:rPr>
        <w:t>.in</w:t>
      </w:r>
      <w:r w:rsidRPr="001736A4">
        <w:rPr>
          <w:sz w:val="22"/>
          <w:szCs w:val="22"/>
          <w:lang w:val="ro-RO"/>
        </w:rPr>
        <w:t xml:space="preserve"> conţine</w:t>
      </w:r>
      <w:r w:rsidRPr="001736A4">
        <w:rPr>
          <w:sz w:val="22"/>
          <w:szCs w:val="22"/>
          <w:lang w:val="it-IT"/>
        </w:rPr>
        <w:t xml:space="preserve"> pe prima linie </w:t>
      </w:r>
      <w:r w:rsidR="008963B9">
        <w:rPr>
          <w:sz w:val="22"/>
          <w:szCs w:val="22"/>
          <w:lang w:val="it-IT"/>
        </w:rPr>
        <w:t>dou</w:t>
      </w:r>
      <w:r w:rsidR="00A520D1">
        <w:rPr>
          <w:sz w:val="22"/>
          <w:szCs w:val="22"/>
          <w:lang w:val="it-IT"/>
        </w:rPr>
        <w:t>ă</w:t>
      </w:r>
      <w:r w:rsidRPr="001736A4">
        <w:rPr>
          <w:sz w:val="22"/>
          <w:szCs w:val="22"/>
          <w:lang w:val="it-IT"/>
        </w:rPr>
        <w:t xml:space="preserve"> numere naturale </w:t>
      </w:r>
      <w:r w:rsidRPr="004C4AD4">
        <w:rPr>
          <w:rFonts w:ascii="Courier New" w:hAnsi="Courier New" w:cs="Courier New"/>
          <w:iCs/>
          <w:sz w:val="20"/>
          <w:szCs w:val="22"/>
          <w:lang w:val="it-IT"/>
        </w:rPr>
        <w:t>N</w:t>
      </w:r>
      <w:r w:rsidRPr="001736A4">
        <w:rPr>
          <w:sz w:val="22"/>
          <w:szCs w:val="22"/>
          <w:lang w:val="it-IT"/>
        </w:rPr>
        <w:t xml:space="preserve"> şi </w:t>
      </w:r>
      <w:r w:rsidRPr="004C4AD4">
        <w:rPr>
          <w:rFonts w:ascii="Courier New" w:hAnsi="Courier New" w:cs="Courier New"/>
          <w:sz w:val="20"/>
          <w:szCs w:val="22"/>
          <w:lang w:val="it-IT"/>
        </w:rPr>
        <w:t>M</w:t>
      </w:r>
      <w:r w:rsidRPr="001736A4">
        <w:rPr>
          <w:sz w:val="22"/>
          <w:szCs w:val="22"/>
          <w:lang w:val="it-IT"/>
        </w:rPr>
        <w:t xml:space="preserve"> ce reprezintă </w:t>
      </w:r>
      <w:r w:rsidR="00BE4AD5">
        <w:rPr>
          <w:sz w:val="22"/>
          <w:szCs w:val="22"/>
          <w:lang w:val="it-IT"/>
        </w:rPr>
        <w:t>dimensiunile</w:t>
      </w:r>
      <w:r w:rsidR="00802CBC">
        <w:rPr>
          <w:sz w:val="22"/>
          <w:szCs w:val="22"/>
          <w:lang w:val="it-IT"/>
        </w:rPr>
        <w:t xml:space="preserve"> laturilor</w:t>
      </w:r>
      <w:r w:rsidR="00FA657F">
        <w:rPr>
          <w:sz w:val="22"/>
          <w:szCs w:val="22"/>
          <w:lang w:val="it-IT"/>
        </w:rPr>
        <w:t xml:space="preserve"> terenului</w:t>
      </w:r>
      <w:r w:rsidR="00802CBC">
        <w:rPr>
          <w:sz w:val="22"/>
          <w:szCs w:val="22"/>
          <w:lang w:val="it-IT"/>
        </w:rPr>
        <w:t>.</w:t>
      </w:r>
      <w:r w:rsidR="00BB48BA">
        <w:rPr>
          <w:sz w:val="22"/>
          <w:szCs w:val="22"/>
          <w:lang w:val="it-IT"/>
        </w:rPr>
        <w:t xml:space="preserve"> Pe urm</w:t>
      </w:r>
      <w:r w:rsidR="00FF6373">
        <w:rPr>
          <w:sz w:val="22"/>
          <w:szCs w:val="22"/>
          <w:lang w:val="it-IT"/>
        </w:rPr>
        <w:t>ă</w:t>
      </w:r>
      <w:r w:rsidR="00BB48BA">
        <w:rPr>
          <w:sz w:val="22"/>
          <w:szCs w:val="22"/>
          <w:lang w:val="it-IT"/>
        </w:rPr>
        <w:t>toarea linie se afl</w:t>
      </w:r>
      <w:r w:rsidR="006D5750">
        <w:rPr>
          <w:sz w:val="22"/>
          <w:szCs w:val="22"/>
          <w:lang w:val="it-IT"/>
        </w:rPr>
        <w:t>ă</w:t>
      </w:r>
      <w:r w:rsidR="00BB48BA">
        <w:rPr>
          <w:sz w:val="22"/>
          <w:szCs w:val="22"/>
          <w:lang w:val="it-IT"/>
        </w:rPr>
        <w:t xml:space="preserve"> num</w:t>
      </w:r>
      <w:r w:rsidR="00FF1FEE">
        <w:rPr>
          <w:sz w:val="22"/>
          <w:szCs w:val="22"/>
          <w:lang w:val="it-IT"/>
        </w:rPr>
        <w:t>ă</w:t>
      </w:r>
      <w:r w:rsidR="009436AF">
        <w:rPr>
          <w:sz w:val="22"/>
          <w:szCs w:val="22"/>
          <w:lang w:val="it-IT"/>
        </w:rPr>
        <w:t xml:space="preserve">rul natural </w:t>
      </w:r>
      <w:r w:rsidR="009436AF" w:rsidRPr="000C5FD1">
        <w:rPr>
          <w:rFonts w:ascii="Courier New" w:hAnsi="Courier New" w:cs="Courier New"/>
          <w:sz w:val="20"/>
          <w:szCs w:val="20"/>
          <w:lang w:val="it-IT"/>
        </w:rPr>
        <w:t>P</w:t>
      </w:r>
      <w:r w:rsidR="00BB48BA">
        <w:rPr>
          <w:sz w:val="22"/>
          <w:szCs w:val="22"/>
          <w:lang w:val="it-IT"/>
        </w:rPr>
        <w:t xml:space="preserve"> ce preprezint</w:t>
      </w:r>
      <w:r w:rsidR="009436AF">
        <w:rPr>
          <w:sz w:val="22"/>
          <w:szCs w:val="22"/>
          <w:lang w:val="it-IT"/>
        </w:rPr>
        <w:t>ă</w:t>
      </w:r>
      <w:r w:rsidR="00BB48BA">
        <w:rPr>
          <w:sz w:val="22"/>
          <w:szCs w:val="22"/>
          <w:lang w:val="it-IT"/>
        </w:rPr>
        <w:t xml:space="preserve"> num</w:t>
      </w:r>
      <w:r w:rsidR="009436AF">
        <w:rPr>
          <w:sz w:val="22"/>
          <w:szCs w:val="22"/>
          <w:lang w:val="it-IT"/>
        </w:rPr>
        <w:t>ă</w:t>
      </w:r>
      <w:r w:rsidR="00BB48BA">
        <w:rPr>
          <w:sz w:val="22"/>
          <w:szCs w:val="22"/>
          <w:lang w:val="it-IT"/>
        </w:rPr>
        <w:t>rul de copaci care se afl</w:t>
      </w:r>
      <w:r w:rsidR="009436AF">
        <w:rPr>
          <w:sz w:val="22"/>
          <w:szCs w:val="22"/>
          <w:lang w:val="it-IT"/>
        </w:rPr>
        <w:t>ă</w:t>
      </w:r>
      <w:r w:rsidR="00BB48BA">
        <w:rPr>
          <w:sz w:val="22"/>
          <w:szCs w:val="22"/>
          <w:lang w:val="it-IT"/>
        </w:rPr>
        <w:t xml:space="preserve"> </w:t>
      </w:r>
      <w:r w:rsidR="00D63CDA">
        <w:rPr>
          <w:sz w:val="22"/>
          <w:szCs w:val="22"/>
          <w:lang w:val="it-IT"/>
        </w:rPr>
        <w:t>pe teren. Urm</w:t>
      </w:r>
      <w:r w:rsidR="009436AF">
        <w:rPr>
          <w:sz w:val="22"/>
          <w:szCs w:val="22"/>
          <w:lang w:val="it-IT"/>
        </w:rPr>
        <w:t>ă</w:t>
      </w:r>
      <w:r w:rsidR="00D63CDA">
        <w:rPr>
          <w:sz w:val="22"/>
          <w:szCs w:val="22"/>
          <w:lang w:val="it-IT"/>
        </w:rPr>
        <w:t xml:space="preserve">toarele </w:t>
      </w:r>
      <w:r w:rsidR="00D63CDA" w:rsidRPr="000C5FD1">
        <w:rPr>
          <w:rFonts w:ascii="Courier New" w:hAnsi="Courier New" w:cs="Courier New"/>
          <w:sz w:val="20"/>
          <w:szCs w:val="20"/>
          <w:lang w:val="it-IT"/>
        </w:rPr>
        <w:t>P</w:t>
      </w:r>
      <w:r w:rsidR="00D63CDA">
        <w:rPr>
          <w:sz w:val="22"/>
          <w:szCs w:val="22"/>
          <w:lang w:val="it-IT"/>
        </w:rPr>
        <w:t xml:space="preserve"> linii con</w:t>
      </w:r>
      <w:r w:rsidR="00AE518D">
        <w:rPr>
          <w:sz w:val="22"/>
          <w:szCs w:val="22"/>
          <w:lang w:val="it-IT"/>
        </w:rPr>
        <w:t>ţ</w:t>
      </w:r>
      <w:r w:rsidR="00D63CDA">
        <w:rPr>
          <w:sz w:val="22"/>
          <w:szCs w:val="22"/>
          <w:lang w:val="it-IT"/>
        </w:rPr>
        <w:t>in c</w:t>
      </w:r>
      <w:r w:rsidR="009436AF">
        <w:rPr>
          <w:sz w:val="22"/>
          <w:szCs w:val="22"/>
          <w:lang w:val="it-IT"/>
        </w:rPr>
        <w:t>â</w:t>
      </w:r>
      <w:r w:rsidR="00D63CDA">
        <w:rPr>
          <w:sz w:val="22"/>
          <w:szCs w:val="22"/>
          <w:lang w:val="it-IT"/>
        </w:rPr>
        <w:t>te dou</w:t>
      </w:r>
      <w:r w:rsidR="009436AF">
        <w:rPr>
          <w:sz w:val="22"/>
          <w:szCs w:val="22"/>
          <w:lang w:val="it-IT"/>
        </w:rPr>
        <w:t xml:space="preserve">ă </w:t>
      </w:r>
      <w:r w:rsidR="00D63CDA">
        <w:rPr>
          <w:sz w:val="22"/>
          <w:szCs w:val="22"/>
          <w:lang w:val="it-IT"/>
        </w:rPr>
        <w:t xml:space="preserve">numere </w:t>
      </w:r>
      <w:r w:rsidR="00D63CDA" w:rsidRPr="000C5FD1">
        <w:rPr>
          <w:rFonts w:ascii="Courier New" w:hAnsi="Courier New" w:cs="Courier New"/>
          <w:sz w:val="20"/>
          <w:szCs w:val="20"/>
          <w:lang w:val="it-IT"/>
        </w:rPr>
        <w:t>X</w:t>
      </w:r>
      <w:r w:rsidR="00D63CDA" w:rsidRPr="000C5FD1">
        <w:rPr>
          <w:rFonts w:ascii="Courier New" w:hAnsi="Courier New" w:cs="Courier New"/>
          <w:sz w:val="20"/>
          <w:szCs w:val="20"/>
          <w:vertAlign w:val="subscript"/>
          <w:lang w:val="it-IT"/>
        </w:rPr>
        <w:t>i</w:t>
      </w:r>
      <w:r w:rsidR="00D63CDA">
        <w:rPr>
          <w:sz w:val="22"/>
          <w:szCs w:val="22"/>
          <w:lang w:val="it-IT"/>
        </w:rPr>
        <w:t xml:space="preserve"> </w:t>
      </w:r>
      <w:r w:rsidR="00AE518D">
        <w:rPr>
          <w:sz w:val="22"/>
          <w:szCs w:val="22"/>
          <w:lang w:val="it-IT"/>
        </w:rPr>
        <w:t>ş</w:t>
      </w:r>
      <w:r w:rsidR="009436AF">
        <w:rPr>
          <w:sz w:val="22"/>
          <w:szCs w:val="22"/>
          <w:lang w:val="it-IT"/>
        </w:rPr>
        <w:t xml:space="preserve">i </w:t>
      </w:r>
      <w:r w:rsidR="00D63CDA" w:rsidRPr="000C5FD1">
        <w:rPr>
          <w:rFonts w:ascii="Courier New" w:hAnsi="Courier New" w:cs="Courier New"/>
          <w:sz w:val="20"/>
          <w:szCs w:val="20"/>
          <w:lang w:val="it-IT"/>
        </w:rPr>
        <w:t>Y</w:t>
      </w:r>
      <w:r w:rsidR="00D63CDA" w:rsidRPr="000C5FD1">
        <w:rPr>
          <w:rFonts w:ascii="Courier New" w:hAnsi="Courier New" w:cs="Courier New"/>
          <w:sz w:val="20"/>
          <w:szCs w:val="20"/>
          <w:vertAlign w:val="subscript"/>
          <w:lang w:val="it-IT"/>
        </w:rPr>
        <w:t>i</w:t>
      </w:r>
      <w:r w:rsidR="000B6E8A">
        <w:rPr>
          <w:rFonts w:ascii="Courier New" w:hAnsi="Courier New" w:cs="Courier New"/>
          <w:sz w:val="20"/>
          <w:szCs w:val="20"/>
          <w:lang w:val="it-IT"/>
        </w:rPr>
        <w:t>,</w:t>
      </w:r>
      <w:r w:rsidR="000B6E8A">
        <w:rPr>
          <w:sz w:val="22"/>
          <w:szCs w:val="22"/>
          <w:lang w:val="it-IT"/>
        </w:rPr>
        <w:t xml:space="preserve"> </w:t>
      </w:r>
      <w:r w:rsidR="00BE4AD5">
        <w:rPr>
          <w:sz w:val="22"/>
          <w:szCs w:val="22"/>
          <w:lang w:val="it-IT"/>
        </w:rPr>
        <w:t xml:space="preserve">separate printr-un spaţiu, reprezentând </w:t>
      </w:r>
      <w:r w:rsidR="000B6E8A">
        <w:rPr>
          <w:sz w:val="22"/>
          <w:szCs w:val="22"/>
          <w:lang w:val="it-IT"/>
        </w:rPr>
        <w:t>c</w:t>
      </w:r>
      <w:r w:rsidR="00D63CDA">
        <w:rPr>
          <w:sz w:val="22"/>
          <w:szCs w:val="22"/>
          <w:lang w:val="it-IT"/>
        </w:rPr>
        <w:t>oordonatele fiec</w:t>
      </w:r>
      <w:r w:rsidR="009436AF">
        <w:rPr>
          <w:sz w:val="22"/>
          <w:szCs w:val="22"/>
          <w:lang w:val="it-IT"/>
        </w:rPr>
        <w:t>ă</w:t>
      </w:r>
      <w:r w:rsidR="00D63CDA">
        <w:rPr>
          <w:sz w:val="22"/>
          <w:szCs w:val="22"/>
          <w:lang w:val="it-IT"/>
        </w:rPr>
        <w:t>rui copac</w:t>
      </w:r>
      <w:r w:rsidR="009436AF">
        <w:rPr>
          <w:sz w:val="22"/>
          <w:szCs w:val="22"/>
          <w:lang w:val="it-IT"/>
        </w:rPr>
        <w:t>.</w:t>
      </w:r>
    </w:p>
    <w:p w:rsidR="00C45F4B" w:rsidRPr="001736A4" w:rsidRDefault="00C45F4B" w:rsidP="00C45F4B">
      <w:pPr>
        <w:spacing w:after="120"/>
        <w:jc w:val="both"/>
        <w:rPr>
          <w:b/>
          <w:sz w:val="22"/>
          <w:szCs w:val="22"/>
          <w:lang w:val="ro-RO"/>
        </w:rPr>
      </w:pPr>
      <w:r w:rsidRPr="001736A4">
        <w:rPr>
          <w:b/>
          <w:sz w:val="22"/>
          <w:szCs w:val="22"/>
          <w:lang w:val="ro-RO"/>
        </w:rPr>
        <w:t>Date de ieşire</w:t>
      </w:r>
    </w:p>
    <w:p w:rsidR="00C45F4B" w:rsidRPr="001736A4" w:rsidRDefault="00C45F4B" w:rsidP="00C45F4B">
      <w:pPr>
        <w:spacing w:after="120"/>
        <w:jc w:val="both"/>
        <w:rPr>
          <w:sz w:val="22"/>
          <w:szCs w:val="22"/>
          <w:lang w:val="ro-RO"/>
        </w:rPr>
      </w:pPr>
      <w:r w:rsidRPr="001736A4">
        <w:rPr>
          <w:sz w:val="22"/>
          <w:szCs w:val="22"/>
          <w:lang w:val="ro-RO"/>
        </w:rPr>
        <w:t xml:space="preserve">Fişierul </w:t>
      </w:r>
      <w:r w:rsidR="00E37929">
        <w:rPr>
          <w:rFonts w:ascii="Courier New" w:hAnsi="Courier New" w:cs="Courier New"/>
          <w:sz w:val="20"/>
          <w:szCs w:val="22"/>
          <w:lang w:val="ro-RO"/>
        </w:rPr>
        <w:t>piscina</w:t>
      </w:r>
      <w:r w:rsidRPr="004C4AD4">
        <w:rPr>
          <w:rFonts w:ascii="Courier New" w:hAnsi="Courier New" w:cs="Courier New"/>
          <w:sz w:val="20"/>
          <w:szCs w:val="22"/>
          <w:lang w:val="ro-RO"/>
        </w:rPr>
        <w:t>.out</w:t>
      </w:r>
      <w:r w:rsidRPr="001736A4">
        <w:rPr>
          <w:sz w:val="22"/>
          <w:szCs w:val="22"/>
          <w:lang w:val="ro-RO"/>
        </w:rPr>
        <w:t xml:space="preserve"> va </w:t>
      </w:r>
      <w:r w:rsidR="0077368F">
        <w:rPr>
          <w:sz w:val="22"/>
          <w:szCs w:val="22"/>
          <w:lang w:val="ro-RO"/>
        </w:rPr>
        <w:t>con</w:t>
      </w:r>
      <w:r w:rsidR="00AE518D">
        <w:rPr>
          <w:sz w:val="22"/>
          <w:szCs w:val="22"/>
          <w:lang w:val="ro-RO"/>
        </w:rPr>
        <w:t>ţ</w:t>
      </w:r>
      <w:r w:rsidR="0077368F">
        <w:rPr>
          <w:sz w:val="22"/>
          <w:szCs w:val="22"/>
          <w:lang w:val="ro-RO"/>
        </w:rPr>
        <w:t xml:space="preserve">ine o </w:t>
      </w:r>
      <w:r w:rsidR="00696F90">
        <w:rPr>
          <w:sz w:val="22"/>
          <w:szCs w:val="22"/>
          <w:lang w:val="ro-RO"/>
        </w:rPr>
        <w:t>singur</w:t>
      </w:r>
      <w:r w:rsidR="00D14B59">
        <w:rPr>
          <w:sz w:val="22"/>
          <w:szCs w:val="22"/>
          <w:lang w:val="ro-RO"/>
        </w:rPr>
        <w:t>ă</w:t>
      </w:r>
      <w:r w:rsidR="00696F90">
        <w:rPr>
          <w:sz w:val="22"/>
          <w:szCs w:val="22"/>
          <w:lang w:val="ro-RO"/>
        </w:rPr>
        <w:t xml:space="preserve"> linie cu un singur num</w:t>
      </w:r>
      <w:r w:rsidR="00D14B59">
        <w:rPr>
          <w:sz w:val="22"/>
          <w:szCs w:val="22"/>
          <w:lang w:val="ro-RO"/>
        </w:rPr>
        <w:t>ă</w:t>
      </w:r>
      <w:r w:rsidR="00696F90">
        <w:rPr>
          <w:sz w:val="22"/>
          <w:szCs w:val="22"/>
          <w:lang w:val="ro-RO"/>
        </w:rPr>
        <w:t xml:space="preserve">r </w:t>
      </w:r>
      <w:r w:rsidR="00BE4AD5">
        <w:rPr>
          <w:sz w:val="22"/>
          <w:szCs w:val="22"/>
          <w:lang w:val="ro-RO"/>
        </w:rPr>
        <w:t>întreg reprezentând</w:t>
      </w:r>
      <w:r w:rsidR="00D14B59">
        <w:rPr>
          <w:sz w:val="22"/>
          <w:szCs w:val="22"/>
          <w:lang w:val="ro-RO"/>
        </w:rPr>
        <w:t xml:space="preserve"> suprafa</w:t>
      </w:r>
      <w:r w:rsidR="00AE518D">
        <w:rPr>
          <w:sz w:val="22"/>
          <w:szCs w:val="22"/>
          <w:lang w:val="ro-RO"/>
        </w:rPr>
        <w:t>ţ</w:t>
      </w:r>
      <w:r w:rsidR="00D14B59">
        <w:rPr>
          <w:sz w:val="22"/>
          <w:szCs w:val="22"/>
          <w:lang w:val="ro-RO"/>
        </w:rPr>
        <w:t>a</w:t>
      </w:r>
      <w:r w:rsidR="00696F90">
        <w:rPr>
          <w:sz w:val="22"/>
          <w:szCs w:val="22"/>
          <w:lang w:val="ro-RO"/>
        </w:rPr>
        <w:t xml:space="preserve"> piscinei de arie maxim</w:t>
      </w:r>
      <w:r w:rsidR="00AA3D80">
        <w:rPr>
          <w:sz w:val="22"/>
          <w:szCs w:val="22"/>
          <w:lang w:val="ro-RO"/>
        </w:rPr>
        <w:t>ă</w:t>
      </w:r>
      <w:r w:rsidR="00696F90">
        <w:rPr>
          <w:sz w:val="22"/>
          <w:szCs w:val="22"/>
          <w:lang w:val="ro-RO"/>
        </w:rPr>
        <w:t>.</w:t>
      </w:r>
    </w:p>
    <w:p w:rsidR="00C45F4B" w:rsidRPr="001736A4" w:rsidRDefault="00C45F4B" w:rsidP="00C45F4B">
      <w:pPr>
        <w:spacing w:after="120"/>
        <w:jc w:val="both"/>
        <w:rPr>
          <w:b/>
          <w:sz w:val="22"/>
          <w:szCs w:val="22"/>
          <w:lang w:val="ro-RO"/>
        </w:rPr>
      </w:pPr>
      <w:r w:rsidRPr="001736A4">
        <w:rPr>
          <w:b/>
          <w:sz w:val="22"/>
          <w:szCs w:val="22"/>
          <w:lang w:val="ro-RO"/>
        </w:rPr>
        <w:t>Restricţii şi precizări</w:t>
      </w:r>
    </w:p>
    <w:p w:rsidR="00C45F4B" w:rsidRPr="004C4AD4" w:rsidRDefault="00C45F4B" w:rsidP="00C45F4B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rFonts w:eastAsia="MS Mincho"/>
          <w:szCs w:val="22"/>
        </w:rPr>
      </w:pPr>
      <w:r w:rsidRPr="004C4AD4">
        <w:rPr>
          <w:rFonts w:eastAsia="Batang"/>
          <w:szCs w:val="22"/>
          <w:lang w:eastAsia="ko-KR"/>
        </w:rPr>
        <w:t>1 ≤ N, M</w:t>
      </w:r>
      <w:r w:rsidRPr="004C4AD4">
        <w:rPr>
          <w:rFonts w:eastAsia="MS Mincho"/>
          <w:szCs w:val="22"/>
        </w:rPr>
        <w:t xml:space="preserve"> </w:t>
      </w:r>
      <w:r w:rsidRPr="004C4AD4">
        <w:rPr>
          <w:rFonts w:eastAsia="Batang"/>
          <w:szCs w:val="22"/>
          <w:lang w:eastAsia="ko-KR"/>
        </w:rPr>
        <w:t xml:space="preserve">≤ </w:t>
      </w:r>
      <w:r w:rsidR="00484EF5">
        <w:rPr>
          <w:rFonts w:eastAsia="Batang"/>
          <w:szCs w:val="22"/>
          <w:lang w:eastAsia="ko-KR"/>
        </w:rPr>
        <w:t>5</w:t>
      </w:r>
      <w:r w:rsidRPr="004C4AD4">
        <w:rPr>
          <w:rFonts w:eastAsia="Batang"/>
          <w:szCs w:val="22"/>
          <w:lang w:eastAsia="ko-KR"/>
        </w:rPr>
        <w:t>00000</w:t>
      </w:r>
      <w:r w:rsidR="000C63CC">
        <w:rPr>
          <w:rFonts w:eastAsia="Batang"/>
          <w:szCs w:val="22"/>
          <w:lang w:eastAsia="ko-KR"/>
        </w:rPr>
        <w:t xml:space="preserve"> </w:t>
      </w:r>
    </w:p>
    <w:p w:rsidR="00D701EB" w:rsidRPr="00D7648E" w:rsidRDefault="00D40ED9" w:rsidP="00F8474D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D40ED9">
        <w:rPr>
          <w:rFonts w:eastAsia="Batang"/>
          <w:szCs w:val="22"/>
          <w:lang w:eastAsia="ko-KR"/>
        </w:rPr>
        <w:t>3</w:t>
      </w:r>
      <w:r w:rsidR="00C45F4B" w:rsidRPr="00D40ED9">
        <w:rPr>
          <w:rFonts w:eastAsia="Batang"/>
          <w:szCs w:val="22"/>
          <w:lang w:eastAsia="ko-KR"/>
        </w:rPr>
        <w:t xml:space="preserve"> </w:t>
      </w:r>
      <w:r w:rsidRPr="00D40ED9">
        <w:rPr>
          <w:rFonts w:eastAsia="Batang"/>
          <w:szCs w:val="22"/>
          <w:lang w:eastAsia="ko-KR"/>
        </w:rPr>
        <w:t>≤</w:t>
      </w:r>
      <w:r w:rsidR="00C45F4B" w:rsidRPr="00D40ED9">
        <w:rPr>
          <w:rFonts w:eastAsia="Batang"/>
          <w:szCs w:val="22"/>
          <w:lang w:eastAsia="ko-KR"/>
        </w:rPr>
        <w:t xml:space="preserve"> </w:t>
      </w:r>
      <w:r w:rsidRPr="00D40ED9">
        <w:rPr>
          <w:rFonts w:eastAsia="Batang"/>
          <w:szCs w:val="22"/>
          <w:lang w:eastAsia="ko-KR"/>
        </w:rPr>
        <w:t>P ≤ 100000</w:t>
      </w:r>
    </w:p>
    <w:p w:rsidR="00473C84" w:rsidRPr="005F671D" w:rsidRDefault="007448ED" w:rsidP="00473C84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eastAsia="Batang"/>
          <w:szCs w:val="22"/>
          <w:lang w:eastAsia="ko-KR"/>
        </w:rPr>
        <w:t>0</w:t>
      </w:r>
      <w:r w:rsidR="00D7648E" w:rsidRPr="00473C84">
        <w:rPr>
          <w:rFonts w:eastAsia="Batang"/>
          <w:szCs w:val="22"/>
          <w:lang w:eastAsia="ko-KR"/>
        </w:rPr>
        <w:t xml:space="preserve"> </w:t>
      </w:r>
      <w:r w:rsidRPr="00473C84">
        <w:rPr>
          <w:rFonts w:eastAsia="Batang"/>
          <w:szCs w:val="22"/>
          <w:lang w:eastAsia="ko-KR"/>
        </w:rPr>
        <w:t>&lt;</w:t>
      </w:r>
      <w:r w:rsidR="00D7648E" w:rsidRPr="00473C84">
        <w:rPr>
          <w:rFonts w:eastAsia="Batang"/>
          <w:szCs w:val="22"/>
          <w:lang w:eastAsia="ko-KR"/>
        </w:rPr>
        <w:t xml:space="preserve"> </w:t>
      </w:r>
      <w:r w:rsidR="00473C84" w:rsidRPr="00473C84">
        <w:rPr>
          <w:rFonts w:eastAsia="Batang"/>
          <w:szCs w:val="22"/>
          <w:lang w:eastAsia="ko-KR"/>
        </w:rPr>
        <w:t>X</w:t>
      </w:r>
      <w:r w:rsidR="00473C84" w:rsidRPr="000303BE">
        <w:rPr>
          <w:rFonts w:eastAsia="Batang"/>
          <w:szCs w:val="22"/>
          <w:vertAlign w:val="subscript"/>
          <w:lang w:eastAsia="ko-KR"/>
        </w:rPr>
        <w:t>i</w:t>
      </w:r>
      <w:r w:rsidR="00473C84" w:rsidRPr="00473C84">
        <w:rPr>
          <w:rFonts w:eastAsia="Batang"/>
          <w:szCs w:val="22"/>
          <w:lang w:eastAsia="ko-KR"/>
        </w:rPr>
        <w:t xml:space="preserve"> &lt; N</w:t>
      </w:r>
      <w:r w:rsidR="00473C84">
        <w:rPr>
          <w:rFonts w:eastAsia="Batang"/>
          <w:szCs w:val="22"/>
          <w:lang w:eastAsia="ko-KR"/>
        </w:rPr>
        <w:t xml:space="preserve">, </w:t>
      </w:r>
      <w:r>
        <w:rPr>
          <w:rFonts w:eastAsia="Batang"/>
          <w:szCs w:val="22"/>
          <w:lang w:eastAsia="ko-KR"/>
        </w:rPr>
        <w:t>0</w:t>
      </w:r>
      <w:r w:rsidR="00473C84" w:rsidRPr="00473C84">
        <w:rPr>
          <w:rFonts w:eastAsia="Batang"/>
          <w:szCs w:val="22"/>
          <w:lang w:eastAsia="ko-KR"/>
        </w:rPr>
        <w:t xml:space="preserve"> </w:t>
      </w:r>
      <w:r w:rsidRPr="00473C84">
        <w:rPr>
          <w:rFonts w:eastAsia="Batang"/>
          <w:szCs w:val="22"/>
          <w:lang w:eastAsia="ko-KR"/>
        </w:rPr>
        <w:t>&lt;</w:t>
      </w:r>
      <w:r w:rsidR="00473C84" w:rsidRPr="00473C84">
        <w:rPr>
          <w:rFonts w:eastAsia="Batang"/>
          <w:szCs w:val="22"/>
          <w:lang w:eastAsia="ko-KR"/>
        </w:rPr>
        <w:t xml:space="preserve"> </w:t>
      </w:r>
      <w:r w:rsidR="00473C84">
        <w:rPr>
          <w:rFonts w:eastAsia="Batang"/>
          <w:szCs w:val="22"/>
          <w:lang w:eastAsia="ko-KR"/>
        </w:rPr>
        <w:t>Y</w:t>
      </w:r>
      <w:r w:rsidR="00473C84" w:rsidRPr="000303BE">
        <w:rPr>
          <w:rFonts w:eastAsia="Batang"/>
          <w:szCs w:val="22"/>
          <w:vertAlign w:val="subscript"/>
          <w:lang w:eastAsia="ko-KR"/>
        </w:rPr>
        <w:t>i</w:t>
      </w:r>
      <w:r w:rsidR="00473C84" w:rsidRPr="00473C84">
        <w:rPr>
          <w:rFonts w:eastAsia="Batang"/>
          <w:szCs w:val="22"/>
          <w:lang w:eastAsia="ko-KR"/>
        </w:rPr>
        <w:t xml:space="preserve"> &lt; </w:t>
      </w:r>
      <w:r w:rsidR="00473C84">
        <w:rPr>
          <w:rFonts w:eastAsia="Batang"/>
          <w:szCs w:val="22"/>
          <w:lang w:eastAsia="ko-KR"/>
        </w:rPr>
        <w:t>M</w:t>
      </w:r>
      <w:r w:rsidR="00755B64">
        <w:rPr>
          <w:rFonts w:eastAsia="Batang"/>
          <w:szCs w:val="22"/>
          <w:lang w:eastAsia="ko-KR"/>
        </w:rPr>
        <w:t xml:space="preserve"> </w:t>
      </w:r>
      <w:r w:rsidR="00755B64" w:rsidRPr="005F671D">
        <w:rPr>
          <w:rFonts w:ascii="Times New Roman" w:eastAsia="Batang" w:hAnsi="Times New Roman" w:cs="Times New Roman"/>
          <w:sz w:val="22"/>
          <w:szCs w:val="22"/>
          <w:lang w:eastAsia="ko-KR"/>
        </w:rPr>
        <w:t>i</w:t>
      </w:r>
      <w:r w:rsidR="00755B64">
        <w:rPr>
          <w:rFonts w:ascii="Times New Roman" w:eastAsia="Batang" w:hAnsi="Times New Roman" w:cs="Times New Roman"/>
          <w:sz w:val="22"/>
          <w:szCs w:val="22"/>
          <w:lang w:eastAsia="ko-KR"/>
        </w:rPr>
        <w:t>ar</w:t>
      </w:r>
      <w:r w:rsidR="00473C84">
        <w:rPr>
          <w:rFonts w:eastAsia="Batang"/>
          <w:szCs w:val="22"/>
          <w:lang w:eastAsia="ko-KR"/>
        </w:rPr>
        <w:t xml:space="preserve"> X</w:t>
      </w:r>
      <w:r w:rsidR="00473C84" w:rsidRPr="000303BE">
        <w:rPr>
          <w:rFonts w:eastAsia="Batang"/>
          <w:szCs w:val="22"/>
          <w:vertAlign w:val="subscript"/>
          <w:lang w:eastAsia="ko-KR"/>
        </w:rPr>
        <w:t>i</w:t>
      </w:r>
      <w:r w:rsidR="00473C84">
        <w:rPr>
          <w:rFonts w:eastAsia="Batang"/>
          <w:szCs w:val="22"/>
          <w:lang w:eastAsia="ko-KR"/>
        </w:rPr>
        <w:t xml:space="preserve"> </w:t>
      </w:r>
      <w:r w:rsidR="00AE518D">
        <w:rPr>
          <w:rFonts w:ascii="Times New Roman" w:eastAsia="Batang" w:hAnsi="Times New Roman" w:cs="Times New Roman"/>
          <w:sz w:val="22"/>
          <w:szCs w:val="22"/>
          <w:lang w:eastAsia="ko-KR"/>
        </w:rPr>
        <w:t>ş</w:t>
      </w:r>
      <w:r w:rsidR="00473C84" w:rsidRPr="005F671D">
        <w:rPr>
          <w:rFonts w:ascii="Times New Roman" w:eastAsia="Batang" w:hAnsi="Times New Roman" w:cs="Times New Roman"/>
          <w:sz w:val="22"/>
          <w:szCs w:val="22"/>
          <w:lang w:eastAsia="ko-KR"/>
        </w:rPr>
        <w:t>i</w:t>
      </w:r>
      <w:r w:rsidR="00473C84">
        <w:rPr>
          <w:rFonts w:eastAsia="Batang"/>
          <w:szCs w:val="22"/>
          <w:lang w:eastAsia="ko-KR"/>
        </w:rPr>
        <w:t xml:space="preserve"> Y</w:t>
      </w:r>
      <w:r w:rsidR="00473C84" w:rsidRPr="000303BE">
        <w:rPr>
          <w:rFonts w:eastAsia="Batang"/>
          <w:szCs w:val="22"/>
          <w:vertAlign w:val="subscript"/>
          <w:lang w:eastAsia="ko-KR"/>
        </w:rPr>
        <w:t>i</w:t>
      </w:r>
      <w:r w:rsidR="00473C84">
        <w:rPr>
          <w:rFonts w:eastAsia="Batang"/>
          <w:szCs w:val="22"/>
          <w:lang w:eastAsia="ko-KR"/>
        </w:rPr>
        <w:t xml:space="preserve"> </w:t>
      </w:r>
      <w:r w:rsidR="00473C84" w:rsidRPr="005F671D">
        <w:rPr>
          <w:rFonts w:ascii="Times New Roman" w:eastAsia="Batang" w:hAnsi="Times New Roman" w:cs="Times New Roman"/>
          <w:sz w:val="22"/>
          <w:szCs w:val="22"/>
          <w:lang w:eastAsia="ko-KR"/>
        </w:rPr>
        <w:t xml:space="preserve">sunt numere </w:t>
      </w:r>
      <w:r w:rsidR="002E42F8" w:rsidRPr="005F671D">
        <w:rPr>
          <w:rFonts w:ascii="Times New Roman" w:eastAsia="Batang" w:hAnsi="Times New Roman" w:cs="Times New Roman"/>
          <w:sz w:val="22"/>
          <w:szCs w:val="22"/>
          <w:lang w:eastAsia="ko-KR"/>
        </w:rPr>
        <w:t>î</w:t>
      </w:r>
      <w:r w:rsidR="00473C84" w:rsidRPr="005F671D">
        <w:rPr>
          <w:rFonts w:ascii="Times New Roman" w:eastAsia="Batang" w:hAnsi="Times New Roman" w:cs="Times New Roman"/>
          <w:sz w:val="22"/>
          <w:szCs w:val="22"/>
          <w:lang w:eastAsia="ko-KR"/>
        </w:rPr>
        <w:t>ntregi</w:t>
      </w:r>
    </w:p>
    <w:p w:rsidR="00C83BD9" w:rsidRDefault="00667391" w:rsidP="00C45F4B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V</w:t>
      </w:r>
      <w:r w:rsidR="00EC1A88">
        <w:rPr>
          <w:rFonts w:ascii="Times New Roman" w:eastAsia="MS Mincho" w:hAnsi="Times New Roman" w:cs="Times New Roman"/>
          <w:sz w:val="22"/>
          <w:szCs w:val="22"/>
        </w:rPr>
        <w:t xml:space="preserve">alorile </w:t>
      </w:r>
      <w:r w:rsidR="00EC1A88" w:rsidRPr="00BF01E9">
        <w:rPr>
          <w:rFonts w:eastAsia="MS Mincho"/>
        </w:rPr>
        <w:t>X</w:t>
      </w:r>
      <w:r w:rsidR="00EC1A88" w:rsidRPr="00BF01E9">
        <w:rPr>
          <w:rFonts w:eastAsia="MS Mincho"/>
          <w:vertAlign w:val="subscript"/>
        </w:rPr>
        <w:t>i</w:t>
      </w:r>
      <w:r w:rsidR="00EC1A88">
        <w:rPr>
          <w:rFonts w:ascii="Times New Roman" w:eastAsia="MS Mincho" w:hAnsi="Times New Roman" w:cs="Times New Roman"/>
          <w:sz w:val="22"/>
          <w:szCs w:val="22"/>
        </w:rPr>
        <w:t xml:space="preserve"> sunt distincte</w:t>
      </w:r>
    </w:p>
    <w:p w:rsidR="00EC1A88" w:rsidRDefault="00667391" w:rsidP="00EC1A88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rFonts w:ascii="Times New Roman" w:eastAsia="MS Mincho" w:hAnsi="Times New Roman" w:cs="Times New Roman"/>
          <w:sz w:val="22"/>
          <w:szCs w:val="22"/>
        </w:rPr>
      </w:pPr>
      <w:r>
        <w:rPr>
          <w:rFonts w:ascii="Times New Roman" w:eastAsia="MS Mincho" w:hAnsi="Times New Roman" w:cs="Times New Roman"/>
          <w:sz w:val="22"/>
          <w:szCs w:val="22"/>
        </w:rPr>
        <w:t>V</w:t>
      </w:r>
      <w:r w:rsidR="00EC1A88">
        <w:rPr>
          <w:rFonts w:ascii="Times New Roman" w:eastAsia="MS Mincho" w:hAnsi="Times New Roman" w:cs="Times New Roman"/>
          <w:sz w:val="22"/>
          <w:szCs w:val="22"/>
        </w:rPr>
        <w:t xml:space="preserve">alorile </w:t>
      </w:r>
      <w:r w:rsidR="00EC1A88" w:rsidRPr="00BF01E9">
        <w:rPr>
          <w:rFonts w:eastAsia="MS Mincho"/>
        </w:rPr>
        <w:t>Y</w:t>
      </w:r>
      <w:r w:rsidR="00EC1A88" w:rsidRPr="00BF01E9">
        <w:rPr>
          <w:rFonts w:eastAsia="MS Mincho"/>
          <w:vertAlign w:val="subscript"/>
        </w:rPr>
        <w:t>i</w:t>
      </w:r>
      <w:r w:rsidR="00EC1A88">
        <w:rPr>
          <w:rFonts w:ascii="Times New Roman" w:eastAsia="MS Mincho" w:hAnsi="Times New Roman" w:cs="Times New Roman"/>
          <w:sz w:val="22"/>
          <w:szCs w:val="22"/>
        </w:rPr>
        <w:t xml:space="preserve"> sunt distincte</w:t>
      </w:r>
    </w:p>
    <w:p w:rsidR="00C45F4B" w:rsidRPr="001736A4" w:rsidRDefault="00C45F4B" w:rsidP="00C45F4B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ind w:left="0" w:firstLine="0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1736A4">
        <w:rPr>
          <w:rFonts w:ascii="Times New Roman" w:eastAsia="Batang" w:hAnsi="Times New Roman" w:cs="Times New Roman"/>
          <w:sz w:val="22"/>
          <w:szCs w:val="22"/>
          <w:lang w:eastAsia="ko-KR"/>
        </w:rPr>
        <w:t xml:space="preserve">Pentru teste în valoare de </w:t>
      </w:r>
      <w:r w:rsidR="00735A99">
        <w:rPr>
          <w:rFonts w:ascii="Times New Roman" w:eastAsia="Batang" w:hAnsi="Times New Roman" w:cs="Times New Roman"/>
          <w:b/>
          <w:sz w:val="22"/>
          <w:szCs w:val="22"/>
          <w:lang w:eastAsia="ko-KR"/>
        </w:rPr>
        <w:t>3</w:t>
      </w:r>
      <w:r w:rsidRPr="001736A4">
        <w:rPr>
          <w:rFonts w:ascii="Times New Roman" w:eastAsia="Batang" w:hAnsi="Times New Roman" w:cs="Times New Roman"/>
          <w:b/>
          <w:sz w:val="22"/>
          <w:szCs w:val="22"/>
          <w:lang w:eastAsia="ko-KR"/>
        </w:rPr>
        <w:t>0 puncte</w:t>
      </w:r>
      <w:r w:rsidRPr="001736A4">
        <w:rPr>
          <w:rFonts w:ascii="Times New Roman" w:eastAsia="Batang" w:hAnsi="Times New Roman" w:cs="Times New Roman"/>
          <w:b/>
          <w:sz w:val="22"/>
          <w:szCs w:val="22"/>
          <w:lang w:val="fr-FR" w:eastAsia="ko-KR"/>
        </w:rPr>
        <w:t xml:space="preserve">: </w:t>
      </w:r>
      <w:r w:rsidRPr="001736A4">
        <w:rPr>
          <w:rFonts w:ascii="Times New Roman" w:eastAsia="Batang" w:hAnsi="Times New Roman" w:cs="Times New Roman"/>
          <w:b/>
          <w:sz w:val="22"/>
          <w:szCs w:val="22"/>
          <w:lang w:eastAsia="ko-KR"/>
        </w:rPr>
        <w:t xml:space="preserve"> </w:t>
      </w:r>
      <w:r w:rsidR="00735A99">
        <w:rPr>
          <w:rFonts w:eastAsia="Batang"/>
          <w:szCs w:val="22"/>
          <w:lang w:eastAsia="ko-KR"/>
        </w:rPr>
        <w:t>P</w:t>
      </w:r>
      <w:r w:rsidR="00CB75B4">
        <w:rPr>
          <w:rFonts w:eastAsia="Batang"/>
          <w:szCs w:val="22"/>
          <w:lang w:eastAsia="ko-KR"/>
        </w:rPr>
        <w:t xml:space="preserve"> ≤ 1</w:t>
      </w:r>
      <w:bookmarkStart w:id="0" w:name="_GoBack"/>
      <w:bookmarkEnd w:id="0"/>
      <w:r w:rsidRPr="004C4AD4">
        <w:rPr>
          <w:rFonts w:eastAsia="Batang"/>
          <w:szCs w:val="22"/>
          <w:lang w:eastAsia="ko-KR"/>
        </w:rPr>
        <w:t>00</w:t>
      </w:r>
    </w:p>
    <w:p w:rsidR="00C45F4B" w:rsidRPr="001736A4" w:rsidRDefault="00BC17DC" w:rsidP="00C45F4B">
      <w:pPr>
        <w:pStyle w:val="PlainText"/>
        <w:numPr>
          <w:ilvl w:val="0"/>
          <w:numId w:val="1"/>
        </w:numPr>
        <w:tabs>
          <w:tab w:val="clear" w:pos="360"/>
          <w:tab w:val="left" w:pos="284"/>
        </w:tabs>
        <w:spacing w:after="12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noProof/>
          <w:szCs w:val="22"/>
          <w:lang w:val="en-US"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4295597</wp:posOffset>
            </wp:positionH>
            <wp:positionV relativeFrom="paragraph">
              <wp:posOffset>1778</wp:posOffset>
            </wp:positionV>
            <wp:extent cx="1511300" cy="1892935"/>
            <wp:effectExtent l="0" t="0" r="0" b="0"/>
            <wp:wrapTight wrapText="left">
              <wp:wrapPolygon edited="0">
                <wp:start x="0" y="0"/>
                <wp:lineTo x="0" y="21303"/>
                <wp:lineTo x="21237" y="21303"/>
                <wp:lineTo x="21237" y="0"/>
                <wp:lineTo x="0" y="0"/>
              </wp:wrapPolygon>
            </wp:wrapTight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89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45F4B" w:rsidRPr="001736A4">
        <w:rPr>
          <w:rFonts w:ascii="Times New Roman" w:eastAsia="Batang" w:hAnsi="Times New Roman" w:cs="Times New Roman"/>
          <w:sz w:val="22"/>
          <w:szCs w:val="22"/>
          <w:lang w:eastAsia="ko-KR"/>
        </w:rPr>
        <w:t>Pentru teste în valoare de</w:t>
      </w:r>
      <w:r w:rsidR="004746AB">
        <w:rPr>
          <w:rFonts w:ascii="Times New Roman" w:eastAsia="Batang" w:hAnsi="Times New Roman" w:cs="Times New Roman"/>
          <w:b/>
          <w:sz w:val="22"/>
          <w:szCs w:val="22"/>
          <w:lang w:eastAsia="ko-KR"/>
        </w:rPr>
        <w:t xml:space="preserve"> 6</w:t>
      </w:r>
      <w:r w:rsidR="00C45F4B" w:rsidRPr="001736A4">
        <w:rPr>
          <w:rFonts w:ascii="Times New Roman" w:eastAsia="Batang" w:hAnsi="Times New Roman" w:cs="Times New Roman"/>
          <w:b/>
          <w:sz w:val="22"/>
          <w:szCs w:val="22"/>
          <w:lang w:eastAsia="ko-KR"/>
        </w:rPr>
        <w:t xml:space="preserve">0 puncte:  </w:t>
      </w:r>
      <w:r w:rsidR="004746AB">
        <w:rPr>
          <w:rFonts w:eastAsia="Batang"/>
          <w:szCs w:val="22"/>
          <w:lang w:eastAsia="ko-KR"/>
        </w:rPr>
        <w:t>P</w:t>
      </w:r>
      <w:r w:rsidR="0063539A">
        <w:rPr>
          <w:rFonts w:eastAsia="Batang"/>
          <w:szCs w:val="22"/>
          <w:lang w:eastAsia="ko-KR"/>
        </w:rPr>
        <w:t xml:space="preserve"> ≤ 5</w:t>
      </w:r>
      <w:r w:rsidR="00C45F4B" w:rsidRPr="004C4AD4">
        <w:rPr>
          <w:rFonts w:eastAsia="Batang"/>
          <w:szCs w:val="22"/>
          <w:lang w:eastAsia="ko-KR"/>
        </w:rPr>
        <w:t>000</w:t>
      </w:r>
    </w:p>
    <w:p w:rsidR="00C45F4B" w:rsidRPr="001736A4" w:rsidRDefault="00C45F4B" w:rsidP="00C45F4B">
      <w:pPr>
        <w:jc w:val="both"/>
        <w:rPr>
          <w:b/>
          <w:sz w:val="22"/>
          <w:szCs w:val="22"/>
          <w:lang w:val="ro-RO"/>
        </w:rPr>
      </w:pPr>
      <w:r w:rsidRPr="001736A4">
        <w:rPr>
          <w:b/>
          <w:sz w:val="22"/>
          <w:szCs w:val="22"/>
          <w:lang w:val="ro-RO"/>
        </w:rPr>
        <w:t>Exemplu</w:t>
      </w:r>
    </w:p>
    <w:tbl>
      <w:tblPr>
        <w:tblpPr w:leftFromText="180" w:rightFromText="180" w:vertAnchor="text" w:tblpX="109" w:tblpY="211"/>
        <w:tblW w:w="6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5"/>
        <w:gridCol w:w="1620"/>
        <w:gridCol w:w="2970"/>
      </w:tblGrid>
      <w:tr w:rsidR="00ED697D" w:rsidRPr="001736A4" w:rsidTr="00CB6675">
        <w:trPr>
          <w:trHeight w:val="350"/>
        </w:trPr>
        <w:tc>
          <w:tcPr>
            <w:tcW w:w="1435" w:type="dxa"/>
            <w:vAlign w:val="center"/>
          </w:tcPr>
          <w:p w:rsidR="00ED697D" w:rsidRPr="001736A4" w:rsidRDefault="00ED697D" w:rsidP="00AC3097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piscina</w:t>
            </w:r>
            <w:r w:rsidRPr="001736A4">
              <w:rPr>
                <w:rFonts w:ascii="Courier New" w:hAnsi="Courier New" w:cs="Courier New"/>
                <w:sz w:val="20"/>
                <w:szCs w:val="22"/>
                <w:lang w:val="ro-RO"/>
              </w:rPr>
              <w:t>.in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ED697D" w:rsidRPr="001736A4" w:rsidRDefault="00ED697D" w:rsidP="006E0714">
            <w:pPr>
              <w:rPr>
                <w:rFonts w:ascii="Courier New" w:hAnsi="Courier New" w:cs="Courier New"/>
                <w:sz w:val="20"/>
                <w:lang w:val="ro-RO"/>
              </w:rPr>
            </w:pP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piscina</w:t>
            </w:r>
            <w:r w:rsidRPr="001736A4">
              <w:rPr>
                <w:rFonts w:ascii="Courier New" w:hAnsi="Courier New" w:cs="Courier New"/>
                <w:sz w:val="20"/>
                <w:szCs w:val="22"/>
                <w:lang w:val="ro-RO"/>
              </w:rPr>
              <w:t>.o</w:t>
            </w:r>
            <w:r w:rsidR="006E0714">
              <w:rPr>
                <w:rFonts w:ascii="Courier New" w:hAnsi="Courier New" w:cs="Courier New"/>
                <w:sz w:val="20"/>
                <w:szCs w:val="22"/>
                <w:lang w:val="ro-RO"/>
              </w:rPr>
              <w:t>u</w:t>
            </w:r>
            <w:r w:rsidRPr="001736A4">
              <w:rPr>
                <w:rFonts w:ascii="Courier New" w:hAnsi="Courier New" w:cs="Courier New"/>
                <w:sz w:val="20"/>
                <w:szCs w:val="22"/>
                <w:lang w:val="ro-RO"/>
              </w:rPr>
              <w:t>t</w:t>
            </w:r>
          </w:p>
        </w:tc>
        <w:tc>
          <w:tcPr>
            <w:tcW w:w="2970" w:type="dxa"/>
            <w:vAlign w:val="center"/>
          </w:tcPr>
          <w:p w:rsidR="00ED697D" w:rsidRDefault="00197249" w:rsidP="00AC3097">
            <w:pPr>
              <w:rPr>
                <w:rFonts w:ascii="Courier New" w:hAnsi="Courier New" w:cs="Courier New"/>
                <w:sz w:val="20"/>
                <w:lang w:val="ro-RO"/>
              </w:rPr>
            </w:pP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E</w:t>
            </w:r>
            <w:r w:rsidR="004A1EF6">
              <w:rPr>
                <w:rFonts w:ascii="Courier New" w:hAnsi="Courier New" w:cs="Courier New"/>
                <w:sz w:val="20"/>
                <w:szCs w:val="22"/>
                <w:lang w:val="ro-RO"/>
              </w:rPr>
              <w:t>xplica</w:t>
            </w:r>
            <w:r w:rsidR="00AE518D">
              <w:rPr>
                <w:rFonts w:ascii="Courier New" w:hAnsi="Courier New" w:cs="Courier New"/>
                <w:sz w:val="20"/>
                <w:szCs w:val="22"/>
                <w:lang w:val="ro-RO"/>
              </w:rPr>
              <w:t>ţ</w:t>
            </w: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ie</w:t>
            </w:r>
          </w:p>
        </w:tc>
      </w:tr>
      <w:tr w:rsidR="00ED697D" w:rsidRPr="00A035A3" w:rsidTr="00CB6675">
        <w:trPr>
          <w:trHeight w:val="1569"/>
        </w:trPr>
        <w:tc>
          <w:tcPr>
            <w:tcW w:w="1435" w:type="dxa"/>
          </w:tcPr>
          <w:p w:rsidR="00ED697D" w:rsidRPr="00DD20E0" w:rsidRDefault="00ED697D" w:rsidP="00DD20E0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 w:rsidRPr="00DD20E0">
              <w:rPr>
                <w:rFonts w:ascii="Courier New" w:hAnsi="Courier New" w:cs="Courier New"/>
                <w:sz w:val="20"/>
                <w:szCs w:val="22"/>
                <w:lang w:val="ro-RO"/>
              </w:rPr>
              <w:t>5 7</w:t>
            </w:r>
          </w:p>
          <w:p w:rsidR="00ED697D" w:rsidRPr="00DD20E0" w:rsidRDefault="00ED697D" w:rsidP="00DD20E0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 w:rsidRPr="00DD20E0">
              <w:rPr>
                <w:rFonts w:ascii="Courier New" w:hAnsi="Courier New" w:cs="Courier New"/>
                <w:sz w:val="20"/>
                <w:szCs w:val="22"/>
                <w:lang w:val="ro-RO"/>
              </w:rPr>
              <w:t>4</w:t>
            </w:r>
          </w:p>
          <w:p w:rsidR="00ED697D" w:rsidRPr="00DD20E0" w:rsidRDefault="00ED697D" w:rsidP="00DD20E0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 w:rsidRPr="00DD20E0">
              <w:rPr>
                <w:rFonts w:ascii="Courier New" w:hAnsi="Courier New" w:cs="Courier New"/>
                <w:sz w:val="20"/>
                <w:szCs w:val="22"/>
                <w:lang w:val="ro-RO"/>
              </w:rPr>
              <w:t>1 2</w:t>
            </w:r>
          </w:p>
          <w:p w:rsidR="00ED697D" w:rsidRPr="00DD20E0" w:rsidRDefault="00ED697D" w:rsidP="00DD20E0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 w:rsidRPr="00DD20E0">
              <w:rPr>
                <w:rFonts w:ascii="Courier New" w:hAnsi="Courier New" w:cs="Courier New"/>
                <w:sz w:val="20"/>
                <w:szCs w:val="22"/>
                <w:lang w:val="ro-RO"/>
              </w:rPr>
              <w:t>2 1</w:t>
            </w:r>
          </w:p>
          <w:p w:rsidR="00ED697D" w:rsidRPr="00DD20E0" w:rsidRDefault="00ED697D" w:rsidP="00DD20E0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 w:rsidRPr="00DD20E0">
              <w:rPr>
                <w:rFonts w:ascii="Courier New" w:hAnsi="Courier New" w:cs="Courier New"/>
                <w:sz w:val="20"/>
                <w:szCs w:val="22"/>
                <w:lang w:val="ro-RO"/>
              </w:rPr>
              <w:t>3 5</w:t>
            </w:r>
          </w:p>
          <w:p w:rsidR="00ED697D" w:rsidRPr="001736A4" w:rsidRDefault="00ED697D" w:rsidP="00DD20E0">
            <w:pPr>
              <w:jc w:val="both"/>
              <w:rPr>
                <w:rFonts w:ascii="Courier New" w:hAnsi="Courier New" w:cs="Courier New"/>
                <w:sz w:val="20"/>
                <w:lang w:val="ro-RO"/>
              </w:rPr>
            </w:pPr>
            <w:r w:rsidRPr="00DD20E0">
              <w:rPr>
                <w:rFonts w:ascii="Courier New" w:hAnsi="Courier New" w:cs="Courier New"/>
                <w:sz w:val="20"/>
                <w:szCs w:val="22"/>
                <w:lang w:val="ro-RO"/>
              </w:rPr>
              <w:t>4 6</w:t>
            </w:r>
          </w:p>
        </w:tc>
        <w:tc>
          <w:tcPr>
            <w:tcW w:w="1620" w:type="dxa"/>
            <w:shd w:val="clear" w:color="auto" w:fill="auto"/>
          </w:tcPr>
          <w:p w:rsidR="00ED697D" w:rsidRPr="001736A4" w:rsidRDefault="00ED697D" w:rsidP="00AC3097">
            <w:pPr>
              <w:rPr>
                <w:rFonts w:ascii="Courier New" w:hAnsi="Courier New" w:cs="Courier New"/>
                <w:sz w:val="20"/>
                <w:lang w:val="ro-RO"/>
              </w:rPr>
            </w:pP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15</w:t>
            </w:r>
          </w:p>
        </w:tc>
        <w:tc>
          <w:tcPr>
            <w:tcW w:w="2970" w:type="dxa"/>
          </w:tcPr>
          <w:p w:rsidR="00ED697D" w:rsidRDefault="00CB6675" w:rsidP="00FC20D9">
            <w:pPr>
              <w:rPr>
                <w:rFonts w:ascii="Courier New" w:hAnsi="Courier New" w:cs="Courier New"/>
                <w:sz w:val="20"/>
                <w:lang w:val="ro-RO"/>
              </w:rPr>
            </w:pP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O posibil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ă solu</w:t>
            </w:r>
            <w:r w:rsidR="00AE518D">
              <w:rPr>
                <w:rFonts w:ascii="Courier New" w:hAnsi="Courier New" w:cs="Courier New"/>
                <w:sz w:val="20"/>
                <w:szCs w:val="22"/>
                <w:lang w:val="ro-RO"/>
              </w:rPr>
              <w:t>ţ</w:t>
            </w:r>
            <w:r>
              <w:rPr>
                <w:rFonts w:ascii="Courier New" w:hAnsi="Courier New" w:cs="Courier New"/>
                <w:sz w:val="20"/>
                <w:szCs w:val="22"/>
                <w:lang w:val="ro-RO"/>
              </w:rPr>
              <w:t>ie, de arie 15 se observ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ă ha</w:t>
            </w:r>
            <w:r w:rsidR="00AE518D">
              <w:rPr>
                <w:rFonts w:ascii="Courier New" w:hAnsi="Courier New" w:cs="Courier New"/>
                <w:sz w:val="20"/>
                <w:szCs w:val="22"/>
                <w:lang w:val="ro-RO"/>
              </w:rPr>
              <w:t>ş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urată î</w:t>
            </w:r>
            <w:r w:rsidR="005E6186">
              <w:rPr>
                <w:rFonts w:ascii="Courier New" w:hAnsi="Courier New" w:cs="Courier New"/>
                <w:sz w:val="20"/>
                <w:szCs w:val="22"/>
                <w:lang w:val="ro-RO"/>
              </w:rPr>
              <w:t>n desenul al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ăturat. Solu</w:t>
            </w:r>
            <w:r w:rsidR="00AE518D">
              <w:rPr>
                <w:rFonts w:ascii="Courier New" w:hAnsi="Courier New" w:cs="Courier New"/>
                <w:sz w:val="20"/>
                <w:szCs w:val="22"/>
                <w:lang w:val="ro-RO"/>
              </w:rPr>
              <w:t>ţ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ia nu este unică, dar nu există</w:t>
            </w:r>
            <w:r w:rsidR="005E6186">
              <w:rPr>
                <w:rFonts w:ascii="Courier New" w:hAnsi="Courier New" w:cs="Courier New"/>
                <w:sz w:val="20"/>
                <w:szCs w:val="22"/>
                <w:lang w:val="ro-RO"/>
              </w:rPr>
              <w:t xml:space="preserve"> o 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alt</w:t>
            </w:r>
            <w:r w:rsidR="00FC20D9">
              <w:rPr>
                <w:rFonts w:ascii="Courier New" w:hAnsi="Courier New" w:cs="Courier New"/>
                <w:sz w:val="20"/>
                <w:szCs w:val="22"/>
                <w:lang w:val="ro-RO"/>
              </w:rPr>
              <w:t>ă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 xml:space="preserve"> solu</w:t>
            </w:r>
            <w:r w:rsidR="00AE518D">
              <w:rPr>
                <w:rFonts w:ascii="Courier New" w:hAnsi="Courier New" w:cs="Courier New"/>
                <w:sz w:val="20"/>
                <w:szCs w:val="22"/>
                <w:lang w:val="ro-RO"/>
              </w:rPr>
              <w:t>ţ</w:t>
            </w:r>
            <w:r w:rsidR="007E0FC2">
              <w:rPr>
                <w:rFonts w:ascii="Courier New" w:hAnsi="Courier New" w:cs="Courier New"/>
                <w:sz w:val="20"/>
                <w:szCs w:val="22"/>
                <w:lang w:val="ro-RO"/>
              </w:rPr>
              <w:t>ie de</w:t>
            </w:r>
            <w:r w:rsidR="005E6186">
              <w:rPr>
                <w:rFonts w:ascii="Courier New" w:hAnsi="Courier New" w:cs="Courier New"/>
                <w:sz w:val="20"/>
                <w:szCs w:val="22"/>
                <w:lang w:val="ro-RO"/>
              </w:rPr>
              <w:t xml:space="preserve"> arie mai mare.</w:t>
            </w:r>
          </w:p>
        </w:tc>
      </w:tr>
    </w:tbl>
    <w:p w:rsidR="00BC17DC" w:rsidRDefault="00BC17DC" w:rsidP="00C45F4B">
      <w:pPr>
        <w:jc w:val="both"/>
        <w:rPr>
          <w:b/>
          <w:lang w:val="ro-RO"/>
        </w:rPr>
      </w:pPr>
    </w:p>
    <w:p w:rsidR="00C45F4B" w:rsidRPr="00E74994" w:rsidRDefault="00C45F4B" w:rsidP="00C45F4B">
      <w:pPr>
        <w:jc w:val="both"/>
        <w:rPr>
          <w:lang w:val="ro-RO"/>
        </w:rPr>
      </w:pPr>
      <w:r w:rsidRPr="00E74994">
        <w:rPr>
          <w:b/>
          <w:lang w:val="ro-RO"/>
        </w:rPr>
        <w:t>Timp maxim de execuţie/test</w:t>
      </w:r>
      <w:r w:rsidRPr="00E74994">
        <w:rPr>
          <w:lang w:val="ro-RO"/>
        </w:rPr>
        <w:t xml:space="preserve">: </w:t>
      </w:r>
      <w:r w:rsidR="001F1B92">
        <w:rPr>
          <w:b/>
          <w:lang w:val="ro-RO"/>
        </w:rPr>
        <w:t>1.3</w:t>
      </w:r>
      <w:r w:rsidRPr="00E74994">
        <w:rPr>
          <w:b/>
          <w:lang w:val="ro-RO"/>
        </w:rPr>
        <w:t xml:space="preserve"> secund</w:t>
      </w:r>
      <w:r w:rsidR="001F1B92">
        <w:rPr>
          <w:b/>
          <w:lang w:val="ro-RO"/>
        </w:rPr>
        <w:t>e/test</w:t>
      </w:r>
    </w:p>
    <w:p w:rsidR="00C45F4B" w:rsidRPr="00E74994" w:rsidRDefault="00C45F4B" w:rsidP="00C45F4B">
      <w:pPr>
        <w:jc w:val="both"/>
        <w:rPr>
          <w:lang w:val="ro-RO"/>
        </w:rPr>
      </w:pPr>
      <w:r>
        <w:rPr>
          <w:b/>
          <w:sz w:val="22"/>
        </w:rPr>
        <w:t>Memorie totală disponibilă 6</w:t>
      </w:r>
      <w:r w:rsidRPr="00E74994">
        <w:rPr>
          <w:b/>
          <w:sz w:val="22"/>
        </w:rPr>
        <w:t xml:space="preserve"> MB din care 1 MB pentru stivă</w:t>
      </w:r>
    </w:p>
    <w:p w:rsidR="00D279C0" w:rsidRPr="00430E42" w:rsidRDefault="00C45F4B" w:rsidP="00430E42">
      <w:pPr>
        <w:jc w:val="both"/>
        <w:rPr>
          <w:lang w:val="ro-RO"/>
        </w:rPr>
      </w:pPr>
      <w:r>
        <w:rPr>
          <w:lang w:val="ro-RO"/>
        </w:rPr>
        <w:t>Dimensiunea maximă a sursei 5KB.</w:t>
      </w:r>
    </w:p>
    <w:sectPr w:rsidR="00D279C0" w:rsidRPr="00430E42" w:rsidSect="00A70A54">
      <w:headerReference w:type="default" r:id="rId8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70D" w:rsidRDefault="00AA270D" w:rsidP="00C45F4B">
      <w:r>
        <w:separator/>
      </w:r>
    </w:p>
  </w:endnote>
  <w:endnote w:type="continuationSeparator" w:id="1">
    <w:p w:rsidR="00AA270D" w:rsidRDefault="00AA270D" w:rsidP="00C45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70D" w:rsidRDefault="00AA270D" w:rsidP="00C45F4B">
      <w:r>
        <w:separator/>
      </w:r>
    </w:p>
  </w:footnote>
  <w:footnote w:type="continuationSeparator" w:id="1">
    <w:p w:rsidR="00AA270D" w:rsidRDefault="00AA270D" w:rsidP="00C45F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210" w:rsidRPr="00457210" w:rsidRDefault="00C45F4B" w:rsidP="00457210">
    <w:pPr>
      <w:pStyle w:val="Header"/>
      <w:tabs>
        <w:tab w:val="clear" w:pos="8640"/>
        <w:tab w:val="right" w:pos="9639"/>
      </w:tabs>
      <w:ind w:firstLine="567"/>
      <w:rPr>
        <w:b/>
        <w:sz w:val="18"/>
        <w:lang w:val="fr-FR"/>
      </w:rPr>
    </w:pPr>
    <w:r w:rsidRPr="00964263">
      <w:rPr>
        <w:b/>
        <w:noProof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6985</wp:posOffset>
          </wp:positionV>
          <wp:extent cx="438150" cy="381000"/>
          <wp:effectExtent l="0" t="0" r="0" b="0"/>
          <wp:wrapTopAndBottom/>
          <wp:docPr id="2" name="Picture 2" descr="niv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v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C36F9" w:rsidRPr="00457210">
      <w:rPr>
        <w:b/>
        <w:lang w:val="fr-FR"/>
      </w:rPr>
      <w:t xml:space="preserve">     </w:t>
    </w:r>
    <w:r w:rsidR="00DC36F9" w:rsidRPr="00457210">
      <w:rPr>
        <w:b/>
        <w:sz w:val="18"/>
        <w:lang w:val="fr-FR"/>
      </w:rPr>
      <w:t>OLIMPIADA MUNICIPALĂ DE INFORMATICĂ</w:t>
    </w:r>
    <w:r w:rsidR="00DC36F9" w:rsidRPr="00457210">
      <w:rPr>
        <w:b/>
        <w:sz w:val="18"/>
        <w:lang w:val="fr-FR"/>
      </w:rPr>
      <w:tab/>
      <w:t>CLAS</w:t>
    </w:r>
    <w:r>
      <w:rPr>
        <w:b/>
        <w:sz w:val="18"/>
        <w:lang w:val="fr-FR"/>
      </w:rPr>
      <w:t xml:space="preserve">ELE </w:t>
    </w:r>
    <w:r w:rsidR="00DC36F9" w:rsidRPr="00457210">
      <w:rPr>
        <w:b/>
        <w:sz w:val="18"/>
        <w:lang w:val="fr-FR"/>
      </w:rPr>
      <w:t>X</w:t>
    </w:r>
    <w:r>
      <w:rPr>
        <w:b/>
        <w:sz w:val="18"/>
        <w:lang w:val="fr-FR"/>
      </w:rPr>
      <w:t>I-XII</w:t>
    </w:r>
  </w:p>
  <w:p w:rsidR="00457210" w:rsidRPr="003639BF" w:rsidRDefault="00DC36F9" w:rsidP="00457210">
    <w:pPr>
      <w:pStyle w:val="Header"/>
      <w:ind w:firstLine="567"/>
      <w:rPr>
        <w:b/>
        <w:sz w:val="18"/>
      </w:rPr>
    </w:pPr>
    <w:r w:rsidRPr="00457210">
      <w:rPr>
        <w:b/>
        <w:sz w:val="18"/>
        <w:lang w:val="fr-FR"/>
      </w:rPr>
      <w:t xml:space="preserve">     </w:t>
    </w:r>
    <w:r>
      <w:rPr>
        <w:b/>
        <w:sz w:val="18"/>
      </w:rPr>
      <w:t>2</w:t>
    </w:r>
    <w:r w:rsidR="00C45F4B">
      <w:rPr>
        <w:b/>
        <w:sz w:val="18"/>
      </w:rPr>
      <w:t>1</w:t>
    </w:r>
    <w:r w:rsidRPr="003639BF">
      <w:rPr>
        <w:b/>
        <w:sz w:val="18"/>
      </w:rPr>
      <w:t xml:space="preserve"> FEBRUARIE 201</w:t>
    </w:r>
    <w:r w:rsidR="00C45F4B">
      <w:rPr>
        <w:b/>
        <w:sz w:val="18"/>
      </w:rPr>
      <w:t>5</w:t>
    </w:r>
  </w:p>
  <w:p w:rsidR="007E70DA" w:rsidRPr="008B55BE" w:rsidRDefault="005E3C0D" w:rsidP="008B55BE">
    <w:pPr>
      <w:pStyle w:val="Header"/>
      <w:tabs>
        <w:tab w:val="clear" w:pos="8640"/>
      </w:tabs>
      <w:rPr>
        <w:sz w:val="22"/>
      </w:rPr>
    </w:pPr>
    <w:r w:rsidRPr="005E3C0D">
      <w:rPr>
        <w:noProof/>
        <w:sz w:val="22"/>
        <w:lang w:val="ro-RO" w:eastAsia="ro-RO"/>
      </w:rPr>
      <w:pict>
        <v:line id="Straight Connector 1" o:spid="_x0000_s4097" style="position:absolute;flip:y;z-index:251660288;visibility:visible" from="26.4pt,9.3pt" to="481.9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F5288"/>
    <w:multiLevelType w:val="hybridMultilevel"/>
    <w:tmpl w:val="D08075C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FA4C8B"/>
    <w:multiLevelType w:val="hybridMultilevel"/>
    <w:tmpl w:val="91003DCC"/>
    <w:lvl w:ilvl="0" w:tplc="5C1E84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45F4B"/>
    <w:rsid w:val="00002E7B"/>
    <w:rsid w:val="0001595E"/>
    <w:rsid w:val="000303BE"/>
    <w:rsid w:val="000330A4"/>
    <w:rsid w:val="000452D0"/>
    <w:rsid w:val="00062EBA"/>
    <w:rsid w:val="00071E95"/>
    <w:rsid w:val="000B5190"/>
    <w:rsid w:val="000B6E8A"/>
    <w:rsid w:val="000C5FD1"/>
    <w:rsid w:val="000C63CC"/>
    <w:rsid w:val="000D0A18"/>
    <w:rsid w:val="001049A2"/>
    <w:rsid w:val="00122D58"/>
    <w:rsid w:val="001333E8"/>
    <w:rsid w:val="001442A7"/>
    <w:rsid w:val="0015077B"/>
    <w:rsid w:val="001722BE"/>
    <w:rsid w:val="001744E6"/>
    <w:rsid w:val="00197249"/>
    <w:rsid w:val="001A4227"/>
    <w:rsid w:val="001B521C"/>
    <w:rsid w:val="001D259C"/>
    <w:rsid w:val="001E03F6"/>
    <w:rsid w:val="001F1B92"/>
    <w:rsid w:val="00205694"/>
    <w:rsid w:val="00212034"/>
    <w:rsid w:val="0022489B"/>
    <w:rsid w:val="00257D72"/>
    <w:rsid w:val="00267B39"/>
    <w:rsid w:val="00284F10"/>
    <w:rsid w:val="00291A95"/>
    <w:rsid w:val="002A57D4"/>
    <w:rsid w:val="002B310A"/>
    <w:rsid w:val="002E42F8"/>
    <w:rsid w:val="0032040E"/>
    <w:rsid w:val="0032326F"/>
    <w:rsid w:val="003318FE"/>
    <w:rsid w:val="00340545"/>
    <w:rsid w:val="00342AC0"/>
    <w:rsid w:val="00350410"/>
    <w:rsid w:val="00351FF7"/>
    <w:rsid w:val="003548A5"/>
    <w:rsid w:val="003573D8"/>
    <w:rsid w:val="003A5041"/>
    <w:rsid w:val="003C67A8"/>
    <w:rsid w:val="003D7382"/>
    <w:rsid w:val="003F2EE3"/>
    <w:rsid w:val="00420B11"/>
    <w:rsid w:val="00430E42"/>
    <w:rsid w:val="0043103E"/>
    <w:rsid w:val="00432A5D"/>
    <w:rsid w:val="00433BCC"/>
    <w:rsid w:val="00437FA7"/>
    <w:rsid w:val="00443B0D"/>
    <w:rsid w:val="004456DE"/>
    <w:rsid w:val="00473C84"/>
    <w:rsid w:val="004746AB"/>
    <w:rsid w:val="00481998"/>
    <w:rsid w:val="004827A3"/>
    <w:rsid w:val="00484EF5"/>
    <w:rsid w:val="004935D8"/>
    <w:rsid w:val="004A10AD"/>
    <w:rsid w:val="004A1EF6"/>
    <w:rsid w:val="004A3D9C"/>
    <w:rsid w:val="004B157A"/>
    <w:rsid w:val="004C1336"/>
    <w:rsid w:val="004C19CF"/>
    <w:rsid w:val="004C7E70"/>
    <w:rsid w:val="004D0141"/>
    <w:rsid w:val="004E03B1"/>
    <w:rsid w:val="004E3C07"/>
    <w:rsid w:val="00500A2E"/>
    <w:rsid w:val="005067F5"/>
    <w:rsid w:val="0052483A"/>
    <w:rsid w:val="00541834"/>
    <w:rsid w:val="00561779"/>
    <w:rsid w:val="00572E5E"/>
    <w:rsid w:val="005853B0"/>
    <w:rsid w:val="00593BDE"/>
    <w:rsid w:val="005A66C3"/>
    <w:rsid w:val="005B3AFB"/>
    <w:rsid w:val="005B6030"/>
    <w:rsid w:val="005D57A5"/>
    <w:rsid w:val="005E3C0D"/>
    <w:rsid w:val="005E6186"/>
    <w:rsid w:val="005E6654"/>
    <w:rsid w:val="005F4412"/>
    <w:rsid w:val="005F50DD"/>
    <w:rsid w:val="005F56D6"/>
    <w:rsid w:val="005F671D"/>
    <w:rsid w:val="00614145"/>
    <w:rsid w:val="0063039B"/>
    <w:rsid w:val="006322B5"/>
    <w:rsid w:val="0063539A"/>
    <w:rsid w:val="006542DB"/>
    <w:rsid w:val="00657239"/>
    <w:rsid w:val="006619EF"/>
    <w:rsid w:val="00667391"/>
    <w:rsid w:val="00682094"/>
    <w:rsid w:val="00686FB4"/>
    <w:rsid w:val="00690C66"/>
    <w:rsid w:val="00696F90"/>
    <w:rsid w:val="006C2E99"/>
    <w:rsid w:val="006C5DD6"/>
    <w:rsid w:val="006D5750"/>
    <w:rsid w:val="006E0714"/>
    <w:rsid w:val="006F4058"/>
    <w:rsid w:val="006F5305"/>
    <w:rsid w:val="007102B8"/>
    <w:rsid w:val="007124DE"/>
    <w:rsid w:val="00722F1A"/>
    <w:rsid w:val="007328CE"/>
    <w:rsid w:val="00735A99"/>
    <w:rsid w:val="007448ED"/>
    <w:rsid w:val="00751F86"/>
    <w:rsid w:val="00755B64"/>
    <w:rsid w:val="00772747"/>
    <w:rsid w:val="0077368F"/>
    <w:rsid w:val="00795340"/>
    <w:rsid w:val="007B1529"/>
    <w:rsid w:val="007C3535"/>
    <w:rsid w:val="007D58B3"/>
    <w:rsid w:val="007E0FC2"/>
    <w:rsid w:val="007E5646"/>
    <w:rsid w:val="007F6AB7"/>
    <w:rsid w:val="00800A59"/>
    <w:rsid w:val="00802CBC"/>
    <w:rsid w:val="00820584"/>
    <w:rsid w:val="00830F95"/>
    <w:rsid w:val="00832B9F"/>
    <w:rsid w:val="008350A4"/>
    <w:rsid w:val="00844502"/>
    <w:rsid w:val="00850D6D"/>
    <w:rsid w:val="008526DE"/>
    <w:rsid w:val="00853AF1"/>
    <w:rsid w:val="0085442E"/>
    <w:rsid w:val="00873413"/>
    <w:rsid w:val="008749E2"/>
    <w:rsid w:val="008921FA"/>
    <w:rsid w:val="008963B9"/>
    <w:rsid w:val="0089779E"/>
    <w:rsid w:val="008B1328"/>
    <w:rsid w:val="008C775C"/>
    <w:rsid w:val="008E2222"/>
    <w:rsid w:val="008E79E8"/>
    <w:rsid w:val="008F136C"/>
    <w:rsid w:val="008F41B7"/>
    <w:rsid w:val="008F72F6"/>
    <w:rsid w:val="009012E7"/>
    <w:rsid w:val="00912E5E"/>
    <w:rsid w:val="00926C0E"/>
    <w:rsid w:val="00931C87"/>
    <w:rsid w:val="0093619A"/>
    <w:rsid w:val="009436AF"/>
    <w:rsid w:val="00947352"/>
    <w:rsid w:val="009662BC"/>
    <w:rsid w:val="00987F6C"/>
    <w:rsid w:val="009A7F8C"/>
    <w:rsid w:val="009C63DA"/>
    <w:rsid w:val="009C7A50"/>
    <w:rsid w:val="009E1EFC"/>
    <w:rsid w:val="009E5A50"/>
    <w:rsid w:val="00A035A3"/>
    <w:rsid w:val="00A15FEE"/>
    <w:rsid w:val="00A27DDA"/>
    <w:rsid w:val="00A51893"/>
    <w:rsid w:val="00A520D1"/>
    <w:rsid w:val="00A53382"/>
    <w:rsid w:val="00A61DC2"/>
    <w:rsid w:val="00A70A08"/>
    <w:rsid w:val="00A9057F"/>
    <w:rsid w:val="00A963CB"/>
    <w:rsid w:val="00AA12F3"/>
    <w:rsid w:val="00AA270D"/>
    <w:rsid w:val="00AA3D80"/>
    <w:rsid w:val="00AB1AD6"/>
    <w:rsid w:val="00AB5D6F"/>
    <w:rsid w:val="00AC20CE"/>
    <w:rsid w:val="00AD70C4"/>
    <w:rsid w:val="00AE518D"/>
    <w:rsid w:val="00AE7F5A"/>
    <w:rsid w:val="00AF0DFA"/>
    <w:rsid w:val="00B210FC"/>
    <w:rsid w:val="00B30B5F"/>
    <w:rsid w:val="00B52524"/>
    <w:rsid w:val="00B56F03"/>
    <w:rsid w:val="00BA5006"/>
    <w:rsid w:val="00BB3212"/>
    <w:rsid w:val="00BB48BA"/>
    <w:rsid w:val="00BC17DC"/>
    <w:rsid w:val="00BD612B"/>
    <w:rsid w:val="00BE4AD5"/>
    <w:rsid w:val="00BF01E9"/>
    <w:rsid w:val="00C024B9"/>
    <w:rsid w:val="00C10C9C"/>
    <w:rsid w:val="00C17067"/>
    <w:rsid w:val="00C24B50"/>
    <w:rsid w:val="00C40EB9"/>
    <w:rsid w:val="00C45F4B"/>
    <w:rsid w:val="00C75D26"/>
    <w:rsid w:val="00C83BD9"/>
    <w:rsid w:val="00CA4A83"/>
    <w:rsid w:val="00CA5C0D"/>
    <w:rsid w:val="00CB117A"/>
    <w:rsid w:val="00CB29CF"/>
    <w:rsid w:val="00CB6675"/>
    <w:rsid w:val="00CB75B4"/>
    <w:rsid w:val="00CB7EF1"/>
    <w:rsid w:val="00CC2686"/>
    <w:rsid w:val="00CC5869"/>
    <w:rsid w:val="00CF49D7"/>
    <w:rsid w:val="00CF4AAA"/>
    <w:rsid w:val="00CF5077"/>
    <w:rsid w:val="00D00C1D"/>
    <w:rsid w:val="00D06277"/>
    <w:rsid w:val="00D06384"/>
    <w:rsid w:val="00D14B59"/>
    <w:rsid w:val="00D279C0"/>
    <w:rsid w:val="00D327FA"/>
    <w:rsid w:val="00D40ED9"/>
    <w:rsid w:val="00D443DA"/>
    <w:rsid w:val="00D55C29"/>
    <w:rsid w:val="00D57E2B"/>
    <w:rsid w:val="00D63CDA"/>
    <w:rsid w:val="00D67D65"/>
    <w:rsid w:val="00D701EB"/>
    <w:rsid w:val="00D7648E"/>
    <w:rsid w:val="00D8198F"/>
    <w:rsid w:val="00DB3393"/>
    <w:rsid w:val="00DC36F9"/>
    <w:rsid w:val="00DD20E0"/>
    <w:rsid w:val="00DE6930"/>
    <w:rsid w:val="00DF2CB3"/>
    <w:rsid w:val="00E04F83"/>
    <w:rsid w:val="00E37929"/>
    <w:rsid w:val="00E4770C"/>
    <w:rsid w:val="00E66831"/>
    <w:rsid w:val="00E7176E"/>
    <w:rsid w:val="00E73661"/>
    <w:rsid w:val="00E75F90"/>
    <w:rsid w:val="00E82FED"/>
    <w:rsid w:val="00E83969"/>
    <w:rsid w:val="00EA4150"/>
    <w:rsid w:val="00EB44A5"/>
    <w:rsid w:val="00EB5C3F"/>
    <w:rsid w:val="00EC1A88"/>
    <w:rsid w:val="00EC3EA3"/>
    <w:rsid w:val="00EC5F53"/>
    <w:rsid w:val="00ED697D"/>
    <w:rsid w:val="00EE3C38"/>
    <w:rsid w:val="00EE4011"/>
    <w:rsid w:val="00EF760E"/>
    <w:rsid w:val="00F13A21"/>
    <w:rsid w:val="00F153B3"/>
    <w:rsid w:val="00F1584B"/>
    <w:rsid w:val="00F253A8"/>
    <w:rsid w:val="00F303A2"/>
    <w:rsid w:val="00F467BA"/>
    <w:rsid w:val="00F52137"/>
    <w:rsid w:val="00F7395E"/>
    <w:rsid w:val="00F94215"/>
    <w:rsid w:val="00F945AD"/>
    <w:rsid w:val="00FA0657"/>
    <w:rsid w:val="00FA657F"/>
    <w:rsid w:val="00FA6975"/>
    <w:rsid w:val="00FB2ACD"/>
    <w:rsid w:val="00FC20D9"/>
    <w:rsid w:val="00FC3326"/>
    <w:rsid w:val="00FE1DAF"/>
    <w:rsid w:val="00FF1FEE"/>
    <w:rsid w:val="00FF6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F4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5F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45F4B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PlainText">
    <w:name w:val="Plain Text"/>
    <w:basedOn w:val="Normal"/>
    <w:link w:val="PlainTextChar"/>
    <w:rsid w:val="00C45F4B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PlainTextChar">
    <w:name w:val="Plain Text Char"/>
    <w:basedOn w:val="DefaultParagraphFont"/>
    <w:link w:val="PlainText"/>
    <w:rsid w:val="00C45F4B"/>
    <w:rPr>
      <w:rFonts w:ascii="Courier New" w:eastAsia="Times New Roman" w:hAnsi="Courier New" w:cs="Courier New"/>
      <w:sz w:val="20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C45F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F4B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ListParagraph">
    <w:name w:val="List Paragraph"/>
    <w:basedOn w:val="Normal"/>
    <w:uiPriority w:val="34"/>
    <w:qFormat/>
    <w:rsid w:val="007328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D69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69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697D"/>
    <w:rPr>
      <w:rFonts w:ascii="Times New Roman" w:eastAsia="Batang" w:hAnsi="Times New Roman" w:cs="Times New Roman"/>
      <w:sz w:val="20"/>
      <w:szCs w:val="20"/>
      <w:lang w:val="en-US"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9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97D"/>
    <w:rPr>
      <w:rFonts w:ascii="Times New Roman" w:eastAsia="Batang" w:hAnsi="Times New Roman" w:cs="Times New Roman"/>
      <w:b/>
      <w:bCs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9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97D"/>
    <w:rPr>
      <w:rFonts w:ascii="Segoe UI" w:eastAsia="Batang" w:hAnsi="Segoe UI" w:cs="Segoe UI"/>
      <w:sz w:val="18"/>
      <w:szCs w:val="18"/>
      <w:lang w:val="en-US" w:eastAsia="ko-KR"/>
    </w:rPr>
  </w:style>
  <w:style w:type="paragraph" w:styleId="NormalWeb">
    <w:name w:val="Normal (Web)"/>
    <w:basedOn w:val="Normal"/>
    <w:uiPriority w:val="99"/>
    <w:semiHidden/>
    <w:unhideWhenUsed/>
    <w:rsid w:val="00342AC0"/>
    <w:pPr>
      <w:spacing w:before="100" w:beforeAutospacing="1" w:after="100" w:afterAutospacing="1"/>
    </w:pPr>
    <w:rPr>
      <w:rFonts w:eastAsiaTheme="minorEastAsia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Profesor</cp:lastModifiedBy>
  <cp:revision>472</cp:revision>
  <dcterms:created xsi:type="dcterms:W3CDTF">2015-01-17T09:15:00Z</dcterms:created>
  <dcterms:modified xsi:type="dcterms:W3CDTF">2015-02-19T11:42:00Z</dcterms:modified>
</cp:coreProperties>
</file>