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511" w:rsidRDefault="001E1511" w:rsidP="006861CD">
      <w:pPr>
        <w:spacing w:before="60" w:after="0" w:line="240" w:lineRule="auto"/>
        <w:jc w:val="both"/>
        <w:rPr>
          <w:rFonts w:ascii="Arial" w:hAnsi="Arial" w:cs="Arial"/>
          <w:sz w:val="24"/>
          <w:szCs w:val="24"/>
        </w:rPr>
      </w:pPr>
      <w:r>
        <w:rPr>
          <w:rFonts w:ascii="Arial" w:hAnsi="Arial" w:cs="Arial"/>
          <w:sz w:val="24"/>
          <w:szCs w:val="24"/>
        </w:rPr>
        <w:t>Orice colecție de date pe care o utilizăm într-un program are o anumită organizare internă. Indiferent de complexitatea modului de organizare a datelor, structurile de date se pot clasifica în două tipuri fundamentale: secvențiale (contigue) și alea</w:t>
      </w:r>
      <w:bookmarkStart w:id="0" w:name="_GoBack"/>
      <w:bookmarkEnd w:id="0"/>
      <w:r>
        <w:rPr>
          <w:rFonts w:ascii="Arial" w:hAnsi="Arial" w:cs="Arial"/>
          <w:sz w:val="24"/>
          <w:szCs w:val="24"/>
        </w:rPr>
        <w:t>toare (non-contigue)</w:t>
      </w:r>
      <w:r w:rsidR="00ED31C7">
        <w:rPr>
          <w:rFonts w:ascii="Arial" w:hAnsi="Arial" w:cs="Arial"/>
          <w:sz w:val="24"/>
          <w:szCs w:val="24"/>
        </w:rPr>
        <w:t>.</w:t>
      </w:r>
    </w:p>
    <w:p w:rsidR="00972476" w:rsidRDefault="001E1511" w:rsidP="006861CD">
      <w:pPr>
        <w:spacing w:before="60" w:after="0" w:line="240" w:lineRule="auto"/>
        <w:jc w:val="both"/>
        <w:rPr>
          <w:rFonts w:ascii="Arial" w:hAnsi="Arial" w:cs="Arial"/>
          <w:sz w:val="24"/>
          <w:szCs w:val="24"/>
        </w:rPr>
      </w:pPr>
      <w:r>
        <w:rPr>
          <w:rFonts w:ascii="Arial" w:hAnsi="Arial" w:cs="Arial"/>
          <w:sz w:val="24"/>
          <w:szCs w:val="24"/>
        </w:rPr>
        <w:t>Termenul de contiguu desemnează faptul că locațiile de memorie sunt așezate una după cealaltă, continuu din punct de vedere logic (din punct de vedere fizic este posibil ca această continuitate să nu fie respectată).</w:t>
      </w:r>
    </w:p>
    <w:p w:rsidR="00A61FBF" w:rsidRPr="00B257C6" w:rsidRDefault="001E1511" w:rsidP="006861CD">
      <w:pPr>
        <w:spacing w:before="60" w:after="0" w:line="240" w:lineRule="auto"/>
        <w:jc w:val="both"/>
        <w:rPr>
          <w:rFonts w:ascii="Arial" w:hAnsi="Arial" w:cs="Arial"/>
          <w:sz w:val="24"/>
          <w:szCs w:val="24"/>
        </w:rPr>
      </w:pPr>
      <w:r>
        <w:rPr>
          <w:rFonts w:ascii="Arial" w:hAnsi="Arial" w:cs="Arial"/>
          <w:sz w:val="24"/>
          <w:szCs w:val="24"/>
        </w:rPr>
        <w:t>În cazul structurilor secvențiale, componentele acestora sunt așezate în locații succesive de memorie.</w:t>
      </w:r>
    </w:p>
    <w:p w:rsidR="00B257C6" w:rsidRPr="00414260" w:rsidRDefault="001E1511" w:rsidP="006861CD">
      <w:pPr>
        <w:spacing w:before="60" w:after="0" w:line="240" w:lineRule="auto"/>
        <w:jc w:val="both"/>
        <w:rPr>
          <w:rFonts w:ascii="Arial" w:hAnsi="Arial" w:cs="Arial"/>
          <w:sz w:val="24"/>
          <w:szCs w:val="24"/>
          <w:lang w:val="en-US"/>
        </w:rPr>
      </w:pPr>
      <w:r>
        <w:rPr>
          <w:rFonts w:ascii="Arial" w:hAnsi="Arial" w:cs="Arial"/>
          <w:sz w:val="24"/>
          <w:szCs w:val="24"/>
        </w:rPr>
        <w:t xml:space="preserve">De exemplu, în cazul unui tablou fiecare element este așezat lângă unul sau lângă două alte elemente ale tabloului. </w:t>
      </w:r>
      <w:r>
        <w:rPr>
          <w:rFonts w:ascii="Arial" w:hAnsi="Arial" w:cs="Arial"/>
          <w:sz w:val="24"/>
          <w:szCs w:val="24"/>
          <w:lang w:val="en-US"/>
        </w:rPr>
        <w:t>[…</w:t>
      </w:r>
      <w:r w:rsidR="00414260">
        <w:rPr>
          <w:rFonts w:ascii="Arial" w:hAnsi="Arial" w:cs="Arial"/>
          <w:sz w:val="24"/>
          <w:szCs w:val="24"/>
          <w:lang w:val="en-US"/>
        </w:rPr>
        <w:t>]</w:t>
      </w:r>
    </w:p>
    <w:p w:rsidR="00B257C6" w:rsidRPr="00C75EA0" w:rsidRDefault="001E1511" w:rsidP="006861CD">
      <w:pPr>
        <w:spacing w:before="60" w:after="0" w:line="240" w:lineRule="auto"/>
        <w:jc w:val="both"/>
        <w:rPr>
          <w:rFonts w:ascii="Arial" w:hAnsi="Arial" w:cs="Arial"/>
          <w:sz w:val="24"/>
          <w:szCs w:val="24"/>
        </w:rPr>
      </w:pPr>
      <w:r>
        <w:rPr>
          <w:rFonts w:ascii="Arial" w:hAnsi="Arial" w:cs="Arial"/>
          <w:sz w:val="24"/>
          <w:szCs w:val="24"/>
        </w:rPr>
        <w:t>Pentru un tablou</w:t>
      </w:r>
      <w:r w:rsidR="0085390C">
        <w:rPr>
          <w:rFonts w:ascii="Arial" w:hAnsi="Arial" w:cs="Arial"/>
          <w:sz w:val="24"/>
          <w:szCs w:val="24"/>
        </w:rPr>
        <w:t xml:space="preserve"> toate elementele sunt de acelaș</w:t>
      </w:r>
      <w:r>
        <w:rPr>
          <w:rFonts w:ascii="Arial" w:hAnsi="Arial" w:cs="Arial"/>
          <w:sz w:val="24"/>
          <w:szCs w:val="24"/>
        </w:rPr>
        <w:t>i tip, d</w:t>
      </w:r>
      <w:r w:rsidR="0085390C">
        <w:rPr>
          <w:rFonts w:ascii="Arial" w:hAnsi="Arial" w:cs="Arial"/>
          <w:sz w:val="24"/>
          <w:szCs w:val="24"/>
        </w:rPr>
        <w:t>eci vor avea aceeași mărime. La o dată</w:t>
      </w:r>
      <w:r>
        <w:rPr>
          <w:rFonts w:ascii="Arial" w:hAnsi="Arial" w:cs="Arial"/>
          <w:sz w:val="24"/>
          <w:szCs w:val="24"/>
        </w:rPr>
        <w:t xml:space="preserve"> de tip înregistrare tipurile câmpurilor pot fi diferite, și în acest caz vor avea mărimi diferite</w:t>
      </w:r>
      <w:r w:rsidR="00414260">
        <w:rPr>
          <w:rFonts w:ascii="Arial" w:hAnsi="Arial" w:cs="Arial"/>
          <w:sz w:val="24"/>
          <w:szCs w:val="24"/>
        </w:rPr>
        <w:t>.</w:t>
      </w:r>
      <w:r w:rsidR="00B257C6">
        <w:rPr>
          <w:rFonts w:ascii="Arial" w:hAnsi="Arial" w:cs="Arial"/>
          <w:sz w:val="24"/>
          <w:szCs w:val="24"/>
        </w:rPr>
        <w:t xml:space="preserve"> </w:t>
      </w:r>
      <w:r w:rsidR="00B257C6" w:rsidRPr="00C75EA0">
        <w:rPr>
          <w:rFonts w:ascii="Arial" w:hAnsi="Arial" w:cs="Arial"/>
          <w:sz w:val="24"/>
          <w:szCs w:val="24"/>
        </w:rPr>
        <w:t>[…]</w:t>
      </w:r>
    </w:p>
    <w:p w:rsidR="00DA4926" w:rsidRPr="00DA4926" w:rsidRDefault="00FC33D4" w:rsidP="00CA2D0C">
      <w:pPr>
        <w:rPr>
          <w:rFonts w:ascii="Arial" w:hAnsi="Arial" w:cs="Arial"/>
          <w:sz w:val="24"/>
          <w:szCs w:val="24"/>
        </w:rPr>
      </w:pPr>
      <w:r>
        <w:rPr>
          <w:rFonts w:ascii="Arial" w:hAnsi="Arial" w:cs="Arial"/>
          <w:noProof/>
          <w:sz w:val="24"/>
          <w:szCs w:val="24"/>
          <w:lang w:eastAsia="ro-RO"/>
        </w:rPr>
        <w:drawing>
          <wp:inline distT="0" distB="0" distL="0" distR="0">
            <wp:extent cx="3448050" cy="34290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448050" cy="3429000"/>
                    </a:xfrm>
                    <a:prstGeom prst="rect">
                      <a:avLst/>
                    </a:prstGeom>
                    <a:noFill/>
                    <a:ln w="9525">
                      <a:noFill/>
                      <a:miter lim="800000"/>
                      <a:headEnd/>
                      <a:tailEnd/>
                    </a:ln>
                  </pic:spPr>
                </pic:pic>
              </a:graphicData>
            </a:graphic>
          </wp:inline>
        </w:drawing>
      </w:r>
    </w:p>
    <w:p w:rsidR="00414260" w:rsidRPr="001E1511" w:rsidRDefault="001E1511" w:rsidP="00414260">
      <w:pPr>
        <w:spacing w:before="60" w:after="0" w:line="240" w:lineRule="auto"/>
        <w:ind w:firstLine="851"/>
        <w:jc w:val="both"/>
        <w:rPr>
          <w:rFonts w:ascii="Arial" w:hAnsi="Arial" w:cs="Arial"/>
          <w:sz w:val="24"/>
          <w:szCs w:val="24"/>
          <w:lang w:val="en-US"/>
        </w:rPr>
      </w:pPr>
      <w:r>
        <w:rPr>
          <w:rFonts w:ascii="Arial" w:hAnsi="Arial" w:cs="Arial"/>
          <w:sz w:val="24"/>
          <w:szCs w:val="24"/>
        </w:rPr>
        <w:t>În cazul structurilor memorate aleator, elementele structurii nu ocupă o zonă contiguă de memorie, ordinea lor fiind restabilită prin legături</w:t>
      </w:r>
      <w:r w:rsidR="00414260">
        <w:rPr>
          <w:rFonts w:ascii="Arial" w:hAnsi="Arial" w:cs="Arial"/>
          <w:sz w:val="24"/>
          <w:szCs w:val="24"/>
        </w:rPr>
        <w:t>.</w:t>
      </w:r>
      <w:r>
        <w:rPr>
          <w:rFonts w:ascii="Arial" w:hAnsi="Arial" w:cs="Arial"/>
          <w:sz w:val="24"/>
          <w:szCs w:val="24"/>
        </w:rPr>
        <w:t xml:space="preserve"> </w:t>
      </w:r>
      <w:r>
        <w:rPr>
          <w:rFonts w:ascii="Arial" w:hAnsi="Arial" w:cs="Arial"/>
          <w:sz w:val="24"/>
          <w:szCs w:val="24"/>
          <w:lang w:val="en-US"/>
        </w:rPr>
        <w:t>[…]</w:t>
      </w:r>
    </w:p>
    <w:p w:rsidR="00414260" w:rsidRPr="00B257C6"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Unul dintre cele mai uzuale moduri de a avea o evidență pentru o mulțime de date este să facem o listă a acestora: lista de produse dintr-un depozit, lista de cumpărături, lista programelor care așteaptă la imprimantă, o listă de cărți etc</w:t>
      </w:r>
      <w:r w:rsidR="00414260">
        <w:rPr>
          <w:rFonts w:ascii="Arial" w:hAnsi="Arial" w:cs="Arial"/>
          <w:sz w:val="24"/>
          <w:szCs w:val="24"/>
        </w:rPr>
        <w:t>.</w:t>
      </w:r>
      <w:r>
        <w:rPr>
          <w:rFonts w:ascii="Arial" w:hAnsi="Arial" w:cs="Arial"/>
          <w:sz w:val="24"/>
          <w:szCs w:val="24"/>
        </w:rPr>
        <w:t>; orice program mai important folosește cel puțin o listă, declarată explicit sau nu.</w:t>
      </w:r>
    </w:p>
    <w:p w:rsidR="00414260"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Datorită importanței lor, se poate defini o structură de date – lista, cu forme particulare, de asemenea, foarte importante</w:t>
      </w:r>
      <w:r w:rsidR="00414260">
        <w:rPr>
          <w:rFonts w:ascii="Arial" w:hAnsi="Arial" w:cs="Arial"/>
          <w:sz w:val="24"/>
          <w:szCs w:val="24"/>
        </w:rPr>
        <w:t>.</w:t>
      </w:r>
    </w:p>
    <w:p w:rsidR="004710A2"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O listă văzută ca o structură de date este o colecție de elemente de același tip pentru care se definește un set de operații.</w:t>
      </w:r>
    </w:p>
    <w:p w:rsidR="00414260" w:rsidRPr="00C75EA0" w:rsidRDefault="004710A2" w:rsidP="00414260">
      <w:pPr>
        <w:spacing w:before="60" w:after="0" w:line="240" w:lineRule="auto"/>
        <w:ind w:firstLine="851"/>
        <w:jc w:val="both"/>
        <w:rPr>
          <w:rFonts w:ascii="Arial" w:hAnsi="Arial" w:cs="Arial"/>
          <w:sz w:val="24"/>
          <w:szCs w:val="24"/>
        </w:rPr>
      </w:pPr>
      <w:r>
        <w:rPr>
          <w:rFonts w:ascii="Arial" w:hAnsi="Arial" w:cs="Arial"/>
          <w:sz w:val="24"/>
          <w:szCs w:val="24"/>
        </w:rPr>
        <w:t>Elementele listei (nodurile) se notează cu a</w:t>
      </w:r>
      <w:r w:rsidRPr="004710A2">
        <w:rPr>
          <w:rFonts w:ascii="Arial" w:hAnsi="Arial" w:cs="Arial"/>
          <w:sz w:val="24"/>
          <w:szCs w:val="24"/>
          <w:vertAlign w:val="subscript"/>
        </w:rPr>
        <w:t>1</w:t>
      </w:r>
      <w:r>
        <w:rPr>
          <w:rFonts w:ascii="Arial" w:hAnsi="Arial" w:cs="Arial"/>
          <w:sz w:val="24"/>
          <w:szCs w:val="24"/>
        </w:rPr>
        <w:t>, a</w:t>
      </w:r>
      <w:r w:rsidRPr="004710A2">
        <w:rPr>
          <w:rFonts w:ascii="Arial" w:hAnsi="Arial" w:cs="Arial"/>
          <w:sz w:val="24"/>
          <w:szCs w:val="24"/>
          <w:vertAlign w:val="subscript"/>
        </w:rPr>
        <w:t>2</w:t>
      </w:r>
      <w:r>
        <w:rPr>
          <w:rFonts w:ascii="Arial" w:hAnsi="Arial" w:cs="Arial"/>
          <w:sz w:val="24"/>
          <w:szCs w:val="24"/>
        </w:rPr>
        <w:t>, …a</w:t>
      </w:r>
      <w:r w:rsidRPr="004710A2">
        <w:rPr>
          <w:rFonts w:ascii="Arial" w:hAnsi="Arial" w:cs="Arial"/>
          <w:sz w:val="24"/>
          <w:szCs w:val="24"/>
          <w:vertAlign w:val="subscript"/>
        </w:rPr>
        <w:t>n</w:t>
      </w:r>
      <w:r>
        <w:rPr>
          <w:rFonts w:ascii="Arial" w:hAnsi="Arial" w:cs="Arial"/>
          <w:sz w:val="24"/>
          <w:szCs w:val="24"/>
        </w:rPr>
        <w:t xml:space="preserve">, unde indicele ne arată poziția nodului în cadrul listei. Mărimea listei în acest caz este n și vom spune că lista este vidă dacă n=0. </w:t>
      </w:r>
      <w:r w:rsidR="00414260" w:rsidRPr="00C75EA0">
        <w:rPr>
          <w:rFonts w:ascii="Arial" w:hAnsi="Arial" w:cs="Arial"/>
          <w:sz w:val="24"/>
          <w:szCs w:val="24"/>
        </w:rPr>
        <w:t>[…]</w:t>
      </w:r>
    </w:p>
    <w:p w:rsidR="004710A2" w:rsidRPr="004710A2" w:rsidRDefault="004710A2" w:rsidP="00152798">
      <w:pPr>
        <w:spacing w:before="60" w:after="0" w:line="240" w:lineRule="auto"/>
        <w:ind w:firstLine="851"/>
        <w:jc w:val="both"/>
        <w:rPr>
          <w:rFonts w:ascii="Arial" w:hAnsi="Arial" w:cs="Arial"/>
          <w:sz w:val="24"/>
          <w:szCs w:val="24"/>
          <w:lang w:val="en-US"/>
        </w:rPr>
      </w:pPr>
      <w:r>
        <w:rPr>
          <w:rFonts w:ascii="Arial" w:hAnsi="Arial" w:cs="Arial"/>
          <w:sz w:val="24"/>
          <w:szCs w:val="24"/>
        </w:rPr>
        <w:lastRenderedPageBreak/>
        <w:t>Pentru orice listă nevidă, sunt valabile următoarele afirmații: pentru 1</w:t>
      </w:r>
      <w:r>
        <w:rPr>
          <w:rFonts w:ascii="Arial" w:hAnsi="Arial" w:cs="Arial"/>
          <w:sz w:val="24"/>
          <w:szCs w:val="24"/>
          <w:lang w:val="en-US"/>
        </w:rPr>
        <w:t xml:space="preserve">&lt;k&lt;n, </w:t>
      </w:r>
      <w:proofErr w:type="spellStart"/>
      <w:r>
        <w:rPr>
          <w:rFonts w:ascii="Arial" w:hAnsi="Arial" w:cs="Arial"/>
          <w:sz w:val="24"/>
          <w:szCs w:val="24"/>
          <w:lang w:val="en-US"/>
        </w:rPr>
        <w:t>a</w:t>
      </w:r>
      <w:r>
        <w:rPr>
          <w:rFonts w:ascii="Arial" w:hAnsi="Arial" w:cs="Arial"/>
          <w:sz w:val="24"/>
          <w:szCs w:val="24"/>
          <w:vertAlign w:val="subscript"/>
          <w:lang w:val="en-US"/>
        </w:rPr>
        <w:t>k</w:t>
      </w:r>
      <w:proofErr w:type="spellEnd"/>
      <w:r>
        <w:rPr>
          <w:rFonts w:ascii="Arial" w:hAnsi="Arial" w:cs="Arial"/>
          <w:sz w:val="24"/>
          <w:szCs w:val="24"/>
          <w:lang w:val="en-US"/>
        </w:rPr>
        <w:t xml:space="preserve"> </w:t>
      </w:r>
      <w:proofErr w:type="spellStart"/>
      <w:r>
        <w:rPr>
          <w:rFonts w:ascii="Arial" w:hAnsi="Arial" w:cs="Arial"/>
          <w:sz w:val="24"/>
          <w:szCs w:val="24"/>
          <w:lang w:val="en-US"/>
        </w:rPr>
        <w:t>este</w:t>
      </w:r>
      <w:proofErr w:type="spellEnd"/>
      <w:r>
        <w:rPr>
          <w:rFonts w:ascii="Arial" w:hAnsi="Arial" w:cs="Arial"/>
          <w:sz w:val="24"/>
          <w:szCs w:val="24"/>
        </w:rPr>
        <w:t xml:space="preserve"> precedat de nodul a</w:t>
      </w:r>
      <w:r>
        <w:rPr>
          <w:rFonts w:ascii="Arial" w:hAnsi="Arial" w:cs="Arial"/>
          <w:sz w:val="24"/>
          <w:szCs w:val="24"/>
          <w:vertAlign w:val="subscript"/>
        </w:rPr>
        <w:t>k-1</w:t>
      </w:r>
      <w:r>
        <w:rPr>
          <w:rFonts w:ascii="Arial" w:hAnsi="Arial" w:cs="Arial"/>
          <w:sz w:val="24"/>
          <w:szCs w:val="24"/>
        </w:rPr>
        <w:t xml:space="preserve"> și este urmat de nodul a</w:t>
      </w:r>
      <w:r>
        <w:rPr>
          <w:rFonts w:ascii="Arial" w:hAnsi="Arial" w:cs="Arial"/>
          <w:sz w:val="24"/>
          <w:szCs w:val="24"/>
          <w:vertAlign w:val="subscript"/>
        </w:rPr>
        <w:t>k+1</w:t>
      </w:r>
      <w:r>
        <w:rPr>
          <w:rFonts w:ascii="Arial" w:hAnsi="Arial" w:cs="Arial"/>
          <w:sz w:val="24"/>
          <w:szCs w:val="24"/>
        </w:rPr>
        <w:t>; a</w:t>
      </w:r>
      <w:r>
        <w:rPr>
          <w:rFonts w:ascii="Arial" w:hAnsi="Arial" w:cs="Arial"/>
          <w:sz w:val="24"/>
          <w:szCs w:val="24"/>
          <w:vertAlign w:val="subscript"/>
        </w:rPr>
        <w:t>1</w:t>
      </w:r>
      <w:r>
        <w:rPr>
          <w:rFonts w:ascii="Arial" w:hAnsi="Arial" w:cs="Arial"/>
          <w:sz w:val="24"/>
          <w:szCs w:val="24"/>
        </w:rPr>
        <w:t xml:space="preserve"> este primul nod și el nu are predecesor; a</w:t>
      </w:r>
      <w:r>
        <w:rPr>
          <w:rFonts w:ascii="Arial" w:hAnsi="Arial" w:cs="Arial"/>
          <w:sz w:val="24"/>
          <w:szCs w:val="24"/>
          <w:vertAlign w:val="subscript"/>
        </w:rPr>
        <w:t>n</w:t>
      </w:r>
      <w:r>
        <w:rPr>
          <w:rFonts w:ascii="Arial" w:hAnsi="Arial" w:cs="Arial"/>
          <w:sz w:val="24"/>
          <w:szCs w:val="24"/>
        </w:rPr>
        <w:t xml:space="preserve"> este ultimul nod și el nu are succesor. </w:t>
      </w:r>
      <w:r>
        <w:rPr>
          <w:rFonts w:ascii="Arial" w:hAnsi="Arial" w:cs="Arial"/>
          <w:sz w:val="24"/>
          <w:szCs w:val="24"/>
          <w:lang w:val="en-US"/>
        </w:rPr>
        <w:t>[…]</w:t>
      </w:r>
    </w:p>
    <w:p w:rsidR="0061394F" w:rsidRPr="009D12DF" w:rsidRDefault="008B5070" w:rsidP="00152798">
      <w:pPr>
        <w:spacing w:before="60" w:after="0" w:line="240" w:lineRule="auto"/>
        <w:ind w:firstLine="851"/>
        <w:jc w:val="both"/>
        <w:rPr>
          <w:rFonts w:ascii="Arial" w:hAnsi="Arial" w:cs="Arial"/>
          <w:sz w:val="24"/>
          <w:szCs w:val="24"/>
          <w:lang w:val="en-US"/>
        </w:rPr>
      </w:pPr>
      <w:r>
        <w:rPr>
          <w:rFonts w:ascii="Arial" w:hAnsi="Arial" w:cs="Arial"/>
          <w:sz w:val="24"/>
          <w:szCs w:val="24"/>
        </w:rPr>
        <w:t>Întrebări cu răspunsuri multiple</w:t>
      </w:r>
      <w:r w:rsidR="009D12DF">
        <w:rPr>
          <w:rFonts w:ascii="Arial" w:hAnsi="Arial" w:cs="Arial"/>
          <w:sz w:val="24"/>
          <w:szCs w:val="24"/>
        </w:rPr>
        <w:t xml:space="preserve">. </w:t>
      </w:r>
      <w:r w:rsidR="009D12DF">
        <w:rPr>
          <w:rFonts w:ascii="Arial" w:hAnsi="Arial" w:cs="Arial"/>
          <w:sz w:val="24"/>
          <w:szCs w:val="24"/>
          <w:lang w:val="en-US"/>
        </w:rPr>
        <w:t>[…]</w:t>
      </w:r>
    </w:p>
    <w:p w:rsidR="00BB6173" w:rsidRPr="0061394F" w:rsidRDefault="00CA3720" w:rsidP="00CA2D0C">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Stiva poate fi descrisă astfel</w:t>
      </w:r>
      <w:r w:rsidR="009D12DF">
        <w:rPr>
          <w:rFonts w:ascii="Arial" w:hAnsi="Arial" w:cs="Arial"/>
          <w:sz w:val="24"/>
          <w:szCs w:val="24"/>
        </w:rPr>
        <w:t>:</w:t>
      </w:r>
    </w:p>
    <w:p w:rsidR="00936C9C" w:rsidRPr="0061394F" w:rsidRDefault="00CA3720" w:rsidP="00936C9C">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primul element introdus în listă este ultimul care poate fi extras</w:t>
      </w:r>
      <w:r w:rsidR="0099525A" w:rsidRPr="0061394F">
        <w:rPr>
          <w:rFonts w:ascii="Arial" w:hAnsi="Arial" w:cs="Arial"/>
          <w:sz w:val="24"/>
          <w:szCs w:val="24"/>
        </w:rPr>
        <w:t>;</w:t>
      </w:r>
    </w:p>
    <w:p w:rsidR="00CA3720" w:rsidRPr="0061394F" w:rsidRDefault="00CA3720"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primul element introdus în listă este primul care poate fi extras</w:t>
      </w:r>
      <w:r w:rsidRPr="0061394F">
        <w:rPr>
          <w:rFonts w:ascii="Arial" w:hAnsi="Arial" w:cs="Arial"/>
          <w:sz w:val="24"/>
          <w:szCs w:val="24"/>
        </w:rPr>
        <w:t>;</w:t>
      </w:r>
    </w:p>
    <w:p w:rsidR="00872343" w:rsidRPr="00CA3720" w:rsidRDefault="00194216" w:rsidP="00CA3720">
      <w:pPr>
        <w:pStyle w:val="ListParagraph1"/>
        <w:numPr>
          <w:ilvl w:val="1"/>
          <w:numId w:val="2"/>
        </w:numPr>
        <w:spacing w:before="60" w:after="0" w:line="240" w:lineRule="auto"/>
        <w:jc w:val="both"/>
        <w:rPr>
          <w:rFonts w:ascii="Arial" w:hAnsi="Arial" w:cs="Arial"/>
          <w:sz w:val="24"/>
          <w:szCs w:val="24"/>
        </w:rPr>
      </w:pPr>
      <w:r>
        <w:rPr>
          <w:rFonts w:ascii="Arial" w:hAnsi="Arial" w:cs="Arial"/>
          <w:sz w:val="24"/>
          <w:szCs w:val="24"/>
        </w:rPr>
        <w:t>ultimul</w:t>
      </w:r>
      <w:r w:rsidR="00CA3720">
        <w:rPr>
          <w:rFonts w:ascii="Arial" w:hAnsi="Arial" w:cs="Arial"/>
          <w:sz w:val="24"/>
          <w:szCs w:val="24"/>
        </w:rPr>
        <w:t xml:space="preserve"> element introdus în listă este </w:t>
      </w:r>
      <w:r>
        <w:rPr>
          <w:rFonts w:ascii="Arial" w:hAnsi="Arial" w:cs="Arial"/>
          <w:sz w:val="24"/>
          <w:szCs w:val="24"/>
        </w:rPr>
        <w:t>primul</w:t>
      </w:r>
      <w:r w:rsidR="00CA3720">
        <w:rPr>
          <w:rFonts w:ascii="Arial" w:hAnsi="Arial" w:cs="Arial"/>
          <w:sz w:val="24"/>
          <w:szCs w:val="24"/>
        </w:rPr>
        <w:t xml:space="preserve"> care poate fi extras</w:t>
      </w:r>
      <w:r w:rsidR="009D12DF" w:rsidRPr="00CA3720">
        <w:rPr>
          <w:rFonts w:ascii="Arial" w:hAnsi="Arial" w:cs="Arial"/>
          <w:sz w:val="24"/>
          <w:szCs w:val="24"/>
        </w:rPr>
        <w:t>.</w:t>
      </w:r>
    </w:p>
    <w:p w:rsidR="005D29D6" w:rsidRPr="0061394F" w:rsidRDefault="00194216" w:rsidP="005D29D6">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La o stivă adăugarea unui nou element se poate face</w:t>
      </w:r>
      <w:r w:rsidR="008B5070">
        <w:rPr>
          <w:rFonts w:ascii="Arial" w:hAnsi="Arial" w:cs="Arial"/>
          <w:sz w:val="24"/>
          <w:szCs w:val="24"/>
        </w:rPr>
        <w:t>:</w:t>
      </w:r>
    </w:p>
    <w:p w:rsidR="00152798" w:rsidRPr="0061394F" w:rsidRDefault="00194216" w:rsidP="005D29D6">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după elementul din vârf</w:t>
      </w:r>
      <w:r w:rsidR="0070319E">
        <w:rPr>
          <w:rFonts w:ascii="Arial" w:hAnsi="Arial" w:cs="Arial"/>
          <w:sz w:val="24"/>
          <w:szCs w:val="24"/>
        </w:rPr>
        <w:t>;</w:t>
      </w:r>
    </w:p>
    <w:p w:rsidR="008B5070" w:rsidRPr="0061394F" w:rsidRDefault="00194216"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la baza stivei</w:t>
      </w:r>
      <w:r w:rsidR="008B5070">
        <w:rPr>
          <w:rFonts w:ascii="Arial" w:hAnsi="Arial" w:cs="Arial"/>
          <w:sz w:val="24"/>
          <w:szCs w:val="24"/>
        </w:rPr>
        <w:t>;</w:t>
      </w:r>
    </w:p>
    <w:p w:rsidR="008B5070" w:rsidRPr="0061394F" w:rsidRDefault="00194216" w:rsidP="008B5070">
      <w:pPr>
        <w:pStyle w:val="ListParagraph1"/>
        <w:numPr>
          <w:ilvl w:val="0"/>
          <w:numId w:val="7"/>
        </w:numPr>
        <w:spacing w:before="60" w:after="0" w:line="240" w:lineRule="auto"/>
        <w:jc w:val="both"/>
        <w:rPr>
          <w:rFonts w:ascii="Arial" w:hAnsi="Arial" w:cs="Arial"/>
          <w:sz w:val="24"/>
          <w:szCs w:val="24"/>
        </w:rPr>
      </w:pPr>
      <w:r>
        <w:rPr>
          <w:rFonts w:ascii="Arial" w:hAnsi="Arial" w:cs="Arial"/>
          <w:sz w:val="24"/>
          <w:szCs w:val="24"/>
        </w:rPr>
        <w:t>într-o poziție intermediară.</w:t>
      </w:r>
    </w:p>
    <w:p w:rsidR="008B5070" w:rsidRDefault="00194216" w:rsidP="008B5070">
      <w:pPr>
        <w:pStyle w:val="ListParagraph1"/>
        <w:numPr>
          <w:ilvl w:val="0"/>
          <w:numId w:val="1"/>
        </w:numPr>
        <w:spacing w:before="60" w:after="0" w:line="240" w:lineRule="auto"/>
        <w:jc w:val="both"/>
        <w:rPr>
          <w:rFonts w:ascii="Arial" w:hAnsi="Arial" w:cs="Arial"/>
          <w:sz w:val="24"/>
          <w:szCs w:val="24"/>
        </w:rPr>
      </w:pPr>
      <w:r>
        <w:rPr>
          <w:rFonts w:ascii="Arial" w:hAnsi="Arial" w:cs="Arial"/>
          <w:sz w:val="24"/>
          <w:szCs w:val="24"/>
        </w:rPr>
        <w:t>Eliminarea unui element din stivă se poate face astfel:</w:t>
      </w:r>
    </w:p>
    <w:p w:rsidR="008B5070" w:rsidRPr="0061394F" w:rsidRDefault="00194216" w:rsidP="008B5070">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elimină elementul din vârf</w:t>
      </w:r>
      <w:r w:rsidR="008B5070" w:rsidRPr="0061394F">
        <w:rPr>
          <w:rFonts w:ascii="Arial" w:hAnsi="Arial" w:cs="Arial"/>
          <w:sz w:val="24"/>
          <w:szCs w:val="24"/>
        </w:rPr>
        <w:t>;</w:t>
      </w:r>
    </w:p>
    <w:p w:rsidR="00194216" w:rsidRPr="0061394F" w:rsidRDefault="00194216"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elimină elementul de la bază</w:t>
      </w:r>
      <w:r w:rsidRPr="0061394F">
        <w:rPr>
          <w:rFonts w:ascii="Arial" w:hAnsi="Arial" w:cs="Arial"/>
          <w:sz w:val="24"/>
          <w:szCs w:val="24"/>
        </w:rPr>
        <w:t>;</w:t>
      </w:r>
    </w:p>
    <w:p w:rsidR="008B5070" w:rsidRPr="00194216" w:rsidRDefault="00194216" w:rsidP="00194216">
      <w:pPr>
        <w:pStyle w:val="ListParagraph1"/>
        <w:numPr>
          <w:ilvl w:val="0"/>
          <w:numId w:val="6"/>
        </w:numPr>
        <w:spacing w:before="60" w:after="0" w:line="240" w:lineRule="auto"/>
        <w:jc w:val="both"/>
        <w:rPr>
          <w:rFonts w:ascii="Arial" w:hAnsi="Arial" w:cs="Arial"/>
          <w:sz w:val="24"/>
          <w:szCs w:val="24"/>
        </w:rPr>
      </w:pPr>
      <w:r>
        <w:rPr>
          <w:rFonts w:ascii="Arial" w:hAnsi="Arial" w:cs="Arial"/>
          <w:sz w:val="24"/>
          <w:szCs w:val="24"/>
        </w:rPr>
        <w:t>se poate elimina orice element din stivă.</w:t>
      </w:r>
      <w:r w:rsidR="00940EDB" w:rsidRPr="00194216">
        <w:rPr>
          <w:rFonts w:ascii="Arial" w:hAnsi="Arial" w:cs="Arial"/>
          <w:sz w:val="24"/>
          <w:szCs w:val="24"/>
        </w:rPr>
        <w:t xml:space="preserve"> </w:t>
      </w:r>
      <w:r w:rsidR="00940EDB" w:rsidRPr="00194216">
        <w:rPr>
          <w:rFonts w:ascii="Arial" w:hAnsi="Arial" w:cs="Arial"/>
          <w:sz w:val="24"/>
          <w:szCs w:val="24"/>
          <w:lang w:val="en-US"/>
        </w:rPr>
        <w:t>[…]</w:t>
      </w:r>
    </w:p>
    <w:tbl>
      <w:tblPr>
        <w:tblW w:w="43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7"/>
        <w:gridCol w:w="2700"/>
        <w:gridCol w:w="1891"/>
        <w:gridCol w:w="1631"/>
      </w:tblGrid>
      <w:tr w:rsidR="00F14E7D" w:rsidRPr="0061394F" w:rsidTr="00F974E0">
        <w:tc>
          <w:tcPr>
            <w:tcW w:w="852" w:type="pct"/>
          </w:tcPr>
          <w:p w:rsidR="00F14E7D" w:rsidRPr="0061394F" w:rsidRDefault="004710A2" w:rsidP="00255035">
            <w:pPr>
              <w:spacing w:before="60" w:after="0" w:line="240" w:lineRule="auto"/>
              <w:jc w:val="both"/>
              <w:rPr>
                <w:rFonts w:ascii="Arial" w:hAnsi="Arial" w:cs="Arial"/>
                <w:sz w:val="28"/>
                <w:szCs w:val="28"/>
              </w:rPr>
            </w:pPr>
            <w:r>
              <w:rPr>
                <w:rFonts w:ascii="Arial" w:hAnsi="Arial" w:cs="Arial"/>
                <w:sz w:val="28"/>
                <w:szCs w:val="28"/>
              </w:rPr>
              <w:t>Nr.</w:t>
            </w:r>
            <w:r w:rsidR="00F974E0">
              <w:rPr>
                <w:rFonts w:ascii="Arial" w:hAnsi="Arial" w:cs="Arial"/>
                <w:sz w:val="28"/>
                <w:szCs w:val="28"/>
              </w:rPr>
              <w:t xml:space="preserve"> </w:t>
            </w:r>
            <w:r>
              <w:rPr>
                <w:rFonts w:ascii="Arial" w:hAnsi="Arial" w:cs="Arial"/>
                <w:sz w:val="28"/>
                <w:szCs w:val="28"/>
              </w:rPr>
              <w:t>crt.</w:t>
            </w:r>
          </w:p>
        </w:tc>
        <w:tc>
          <w:tcPr>
            <w:tcW w:w="1800" w:type="pct"/>
          </w:tcPr>
          <w:p w:rsidR="00F14E7D" w:rsidRPr="0061394F" w:rsidRDefault="004710A2" w:rsidP="004710A2">
            <w:pPr>
              <w:spacing w:before="60" w:after="0" w:line="240" w:lineRule="auto"/>
              <w:jc w:val="both"/>
              <w:rPr>
                <w:rFonts w:ascii="Arial" w:hAnsi="Arial" w:cs="Arial"/>
                <w:sz w:val="28"/>
                <w:szCs w:val="28"/>
              </w:rPr>
            </w:pPr>
            <w:r>
              <w:rPr>
                <w:rFonts w:ascii="Arial" w:hAnsi="Arial" w:cs="Arial"/>
                <w:sz w:val="28"/>
                <w:szCs w:val="28"/>
              </w:rPr>
              <w:t>Tip operație</w:t>
            </w:r>
          </w:p>
        </w:tc>
        <w:tc>
          <w:tcPr>
            <w:tcW w:w="1261" w:type="pct"/>
          </w:tcPr>
          <w:p w:rsidR="00F14E7D" w:rsidRPr="0061394F" w:rsidRDefault="00B67133" w:rsidP="00B67133">
            <w:pPr>
              <w:spacing w:before="60" w:after="0" w:line="240" w:lineRule="auto"/>
              <w:jc w:val="both"/>
              <w:rPr>
                <w:rFonts w:ascii="Arial" w:hAnsi="Arial" w:cs="Arial"/>
                <w:sz w:val="28"/>
                <w:szCs w:val="28"/>
              </w:rPr>
            </w:pPr>
            <w:r>
              <w:rPr>
                <w:rFonts w:ascii="Arial" w:hAnsi="Arial" w:cs="Arial"/>
                <w:sz w:val="28"/>
                <w:szCs w:val="28"/>
              </w:rPr>
              <w:t>s</w:t>
            </w:r>
            <w:r w:rsidR="004710A2">
              <w:rPr>
                <w:rFonts w:ascii="Arial" w:hAnsi="Arial" w:cs="Arial"/>
                <w:sz w:val="28"/>
                <w:szCs w:val="28"/>
              </w:rPr>
              <w:t>ecvențial</w:t>
            </w:r>
          </w:p>
        </w:tc>
        <w:tc>
          <w:tcPr>
            <w:tcW w:w="1087" w:type="pct"/>
          </w:tcPr>
          <w:p w:rsidR="00F14E7D" w:rsidRPr="0061394F" w:rsidRDefault="004710A2" w:rsidP="00B67133">
            <w:pPr>
              <w:spacing w:before="60" w:after="0" w:line="240" w:lineRule="auto"/>
              <w:jc w:val="both"/>
              <w:rPr>
                <w:rFonts w:ascii="Arial" w:hAnsi="Arial" w:cs="Arial"/>
                <w:sz w:val="28"/>
                <w:szCs w:val="28"/>
              </w:rPr>
            </w:pPr>
            <w:r>
              <w:rPr>
                <w:rFonts w:ascii="Arial" w:hAnsi="Arial" w:cs="Arial"/>
                <w:sz w:val="28"/>
                <w:szCs w:val="28"/>
              </w:rPr>
              <w:t>înlănțuit</w:t>
            </w:r>
          </w:p>
        </w:tc>
      </w:tr>
      <w:tr w:rsidR="00F14E7D" w:rsidRPr="0061394F" w:rsidTr="00F974E0">
        <w:tc>
          <w:tcPr>
            <w:tcW w:w="852" w:type="pct"/>
          </w:tcPr>
          <w:p w:rsidR="00F14E7D" w:rsidRPr="000553E1" w:rsidRDefault="004710A2" w:rsidP="00B67133">
            <w:pPr>
              <w:spacing w:after="0" w:line="240" w:lineRule="auto"/>
              <w:jc w:val="both"/>
              <w:rPr>
                <w:rFonts w:ascii="Arial" w:hAnsi="Arial" w:cs="Arial"/>
                <w:sz w:val="24"/>
                <w:szCs w:val="24"/>
                <w:lang w:val="en-US"/>
              </w:rPr>
            </w:pPr>
            <w:r>
              <w:rPr>
                <w:rFonts w:ascii="Arial" w:hAnsi="Arial" w:cs="Arial"/>
                <w:sz w:val="24"/>
                <w:szCs w:val="24"/>
              </w:rPr>
              <w:t>1</w:t>
            </w:r>
          </w:p>
        </w:tc>
        <w:tc>
          <w:tcPr>
            <w:tcW w:w="1800"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acces secvențial</w:t>
            </w:r>
          </w:p>
        </w:tc>
        <w:tc>
          <w:tcPr>
            <w:tcW w:w="1261" w:type="pct"/>
          </w:tcPr>
          <w:p w:rsidR="00F14E7D" w:rsidRPr="009F6CBF" w:rsidRDefault="00B67133" w:rsidP="00B67133">
            <w:pPr>
              <w:spacing w:after="0" w:line="240" w:lineRule="auto"/>
              <w:jc w:val="both"/>
              <w:rPr>
                <w:rFonts w:ascii="Arial" w:hAnsi="Arial" w:cs="Arial"/>
                <w:sz w:val="24"/>
                <w:szCs w:val="24"/>
                <w:lang w:val="it-IT"/>
              </w:rPr>
            </w:pPr>
            <w:r>
              <w:rPr>
                <w:rFonts w:ascii="Arial" w:hAnsi="Arial" w:cs="Arial"/>
                <w:sz w:val="24"/>
                <w:szCs w:val="24"/>
              </w:rPr>
              <w:t>avantajos</w:t>
            </w:r>
          </w:p>
        </w:tc>
        <w:tc>
          <w:tcPr>
            <w:tcW w:w="1087" w:type="pct"/>
          </w:tcPr>
          <w:p w:rsidR="00F14E7D" w:rsidRPr="0061394F" w:rsidRDefault="00B67133" w:rsidP="00B67133">
            <w:pPr>
              <w:spacing w:after="0" w:line="240" w:lineRule="auto"/>
              <w:jc w:val="both"/>
              <w:rPr>
                <w:rFonts w:ascii="Arial" w:hAnsi="Arial" w:cs="Arial"/>
                <w:sz w:val="24"/>
                <w:szCs w:val="24"/>
              </w:rPr>
            </w:pPr>
            <w:r>
              <w:rPr>
                <w:rFonts w:ascii="Arial" w:hAnsi="Arial" w:cs="Arial"/>
                <w:sz w:val="24"/>
                <w:szCs w:val="24"/>
              </w:rPr>
              <w:t>avantajos</w:t>
            </w:r>
          </w:p>
        </w:tc>
      </w:tr>
      <w:tr w:rsidR="00F14E7D" w:rsidRPr="0061394F" w:rsidTr="00F974E0">
        <w:tc>
          <w:tcPr>
            <w:tcW w:w="852"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2</w:t>
            </w:r>
          </w:p>
        </w:tc>
        <w:tc>
          <w:tcPr>
            <w:tcW w:w="1800" w:type="pct"/>
          </w:tcPr>
          <w:p w:rsidR="00F14E7D" w:rsidRPr="0061394F" w:rsidRDefault="004710A2" w:rsidP="00B67133">
            <w:pPr>
              <w:spacing w:after="0" w:line="240" w:lineRule="auto"/>
              <w:jc w:val="both"/>
              <w:rPr>
                <w:rFonts w:ascii="Arial" w:hAnsi="Arial" w:cs="Arial"/>
                <w:sz w:val="24"/>
                <w:szCs w:val="24"/>
              </w:rPr>
            </w:pPr>
            <w:r>
              <w:rPr>
                <w:rFonts w:ascii="Arial" w:hAnsi="Arial" w:cs="Arial"/>
                <w:sz w:val="24"/>
                <w:szCs w:val="24"/>
              </w:rPr>
              <w:t>acces aleator</w:t>
            </w:r>
          </w:p>
        </w:tc>
        <w:tc>
          <w:tcPr>
            <w:tcW w:w="1261" w:type="pct"/>
          </w:tcPr>
          <w:p w:rsidR="00F14E7D" w:rsidRPr="009F6CBF" w:rsidRDefault="00B67133" w:rsidP="00B67133">
            <w:pPr>
              <w:spacing w:after="0" w:line="240" w:lineRule="auto"/>
              <w:jc w:val="both"/>
              <w:rPr>
                <w:rFonts w:ascii="Arial" w:hAnsi="Arial" w:cs="Arial"/>
                <w:sz w:val="24"/>
                <w:szCs w:val="24"/>
              </w:rPr>
            </w:pPr>
            <w:r>
              <w:rPr>
                <w:rFonts w:ascii="Arial" w:hAnsi="Arial" w:cs="Arial"/>
                <w:sz w:val="24"/>
                <w:szCs w:val="24"/>
              </w:rPr>
              <w:t>avantajos</w:t>
            </w:r>
          </w:p>
        </w:tc>
        <w:tc>
          <w:tcPr>
            <w:tcW w:w="1087" w:type="pct"/>
          </w:tcPr>
          <w:p w:rsidR="00F14E7D" w:rsidRPr="0061394F" w:rsidRDefault="00B67133" w:rsidP="00B67133">
            <w:pPr>
              <w:spacing w:after="0" w:line="240" w:lineRule="auto"/>
              <w:jc w:val="both"/>
              <w:rPr>
                <w:rFonts w:ascii="Arial" w:hAnsi="Arial" w:cs="Arial"/>
                <w:sz w:val="24"/>
                <w:szCs w:val="24"/>
              </w:rPr>
            </w:pPr>
            <w:r>
              <w:rPr>
                <w:rFonts w:ascii="Arial" w:hAnsi="Arial" w:cs="Arial"/>
                <w:sz w:val="24"/>
                <w:szCs w:val="24"/>
              </w:rPr>
              <w:t>dezavantajos</w:t>
            </w:r>
          </w:p>
        </w:tc>
      </w:tr>
      <w:tr w:rsidR="00B67133" w:rsidRPr="0061394F" w:rsidTr="00F974E0">
        <w:trPr>
          <w:trHeight w:val="386"/>
        </w:trPr>
        <w:tc>
          <w:tcPr>
            <w:tcW w:w="852" w:type="pct"/>
          </w:tcPr>
          <w:p w:rsidR="00B67133" w:rsidRPr="0061394F" w:rsidRDefault="00B67133" w:rsidP="00B67133">
            <w:pPr>
              <w:spacing w:after="0" w:line="240" w:lineRule="auto"/>
              <w:jc w:val="both"/>
              <w:rPr>
                <w:rFonts w:ascii="Arial" w:hAnsi="Arial" w:cs="Arial"/>
                <w:sz w:val="24"/>
                <w:szCs w:val="24"/>
              </w:rPr>
            </w:pPr>
            <w:r>
              <w:rPr>
                <w:rFonts w:ascii="Arial" w:hAnsi="Arial" w:cs="Arial"/>
                <w:sz w:val="24"/>
                <w:szCs w:val="24"/>
              </w:rPr>
              <w:t>3</w:t>
            </w:r>
          </w:p>
        </w:tc>
        <w:tc>
          <w:tcPr>
            <w:tcW w:w="1800" w:type="pct"/>
          </w:tcPr>
          <w:p w:rsidR="00B67133" w:rsidRPr="0061394F" w:rsidRDefault="00B67133" w:rsidP="00B67133">
            <w:pPr>
              <w:spacing w:after="0" w:line="240" w:lineRule="auto"/>
              <w:jc w:val="both"/>
              <w:rPr>
                <w:rFonts w:ascii="Arial" w:hAnsi="Arial" w:cs="Arial"/>
                <w:sz w:val="24"/>
                <w:szCs w:val="24"/>
              </w:rPr>
            </w:pPr>
            <w:r>
              <w:rPr>
                <w:rFonts w:ascii="Arial" w:hAnsi="Arial" w:cs="Arial"/>
                <w:sz w:val="24"/>
                <w:szCs w:val="24"/>
              </w:rPr>
              <w:t>redimensionare</w:t>
            </w:r>
          </w:p>
        </w:tc>
        <w:tc>
          <w:tcPr>
            <w:tcW w:w="1261" w:type="pct"/>
          </w:tcPr>
          <w:p w:rsidR="00B67133" w:rsidRPr="009F6CBF" w:rsidRDefault="00B67133" w:rsidP="00B67133">
            <w:pPr>
              <w:spacing w:after="0" w:line="240" w:lineRule="auto"/>
              <w:jc w:val="both"/>
              <w:rPr>
                <w:rFonts w:ascii="Arial" w:hAnsi="Arial" w:cs="Arial"/>
                <w:sz w:val="24"/>
                <w:szCs w:val="24"/>
                <w:lang w:val="en-US"/>
              </w:rPr>
            </w:pPr>
            <w:r>
              <w:rPr>
                <w:rFonts w:ascii="Arial" w:hAnsi="Arial" w:cs="Arial"/>
                <w:sz w:val="24"/>
                <w:szCs w:val="24"/>
              </w:rPr>
              <w:t>dezavantajos</w:t>
            </w:r>
          </w:p>
        </w:tc>
        <w:tc>
          <w:tcPr>
            <w:tcW w:w="1087" w:type="pct"/>
          </w:tcPr>
          <w:p w:rsidR="00B67133" w:rsidRDefault="00B67133" w:rsidP="00B67133">
            <w:pPr>
              <w:spacing w:after="0" w:line="240" w:lineRule="auto"/>
            </w:pPr>
            <w:r w:rsidRPr="00F82F06">
              <w:rPr>
                <w:rFonts w:ascii="Arial" w:hAnsi="Arial" w:cs="Arial"/>
                <w:sz w:val="24"/>
                <w:szCs w:val="24"/>
              </w:rPr>
              <w:t>avantajos</w:t>
            </w:r>
          </w:p>
        </w:tc>
      </w:tr>
      <w:tr w:rsidR="00B67133" w:rsidRPr="0061394F" w:rsidTr="00F974E0">
        <w:tc>
          <w:tcPr>
            <w:tcW w:w="852"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4</w:t>
            </w:r>
          </w:p>
        </w:tc>
        <w:tc>
          <w:tcPr>
            <w:tcW w:w="1800"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rearanjare a elementelor</w:t>
            </w:r>
          </w:p>
        </w:tc>
        <w:tc>
          <w:tcPr>
            <w:tcW w:w="1261" w:type="pct"/>
          </w:tcPr>
          <w:p w:rsidR="00B67133" w:rsidRDefault="00B67133" w:rsidP="00B67133">
            <w:pPr>
              <w:spacing w:after="0" w:line="240" w:lineRule="auto"/>
              <w:jc w:val="both"/>
              <w:rPr>
                <w:rFonts w:ascii="Arial" w:hAnsi="Arial" w:cs="Arial"/>
                <w:sz w:val="24"/>
                <w:szCs w:val="24"/>
              </w:rPr>
            </w:pPr>
            <w:r>
              <w:rPr>
                <w:rFonts w:ascii="Arial" w:hAnsi="Arial" w:cs="Arial"/>
                <w:sz w:val="24"/>
                <w:szCs w:val="24"/>
              </w:rPr>
              <w:t>dezavantajos</w:t>
            </w:r>
          </w:p>
        </w:tc>
        <w:tc>
          <w:tcPr>
            <w:tcW w:w="1087" w:type="pct"/>
          </w:tcPr>
          <w:p w:rsidR="00B67133" w:rsidRDefault="00B67133" w:rsidP="00B67133">
            <w:pPr>
              <w:spacing w:after="0" w:line="240" w:lineRule="auto"/>
            </w:pPr>
            <w:r w:rsidRPr="00F82F06">
              <w:rPr>
                <w:rFonts w:ascii="Arial" w:hAnsi="Arial" w:cs="Arial"/>
                <w:sz w:val="24"/>
                <w:szCs w:val="24"/>
              </w:rPr>
              <w:t>avantajos</w:t>
            </w:r>
          </w:p>
        </w:tc>
      </w:tr>
    </w:tbl>
    <w:p w:rsidR="00F66630" w:rsidRPr="0061394F" w:rsidRDefault="00F66630" w:rsidP="000553E1">
      <w:pPr>
        <w:pStyle w:val="Footer"/>
        <w:jc w:val="both"/>
        <w:rPr>
          <w:rFonts w:ascii="Arial" w:hAnsi="Arial" w:cs="Arial"/>
          <w:sz w:val="24"/>
          <w:szCs w:val="24"/>
        </w:rPr>
      </w:pPr>
      <w:r w:rsidRPr="0061394F">
        <w:rPr>
          <w:rFonts w:ascii="Arial" w:hAnsi="Arial" w:cs="Arial"/>
          <w:sz w:val="24"/>
          <w:szCs w:val="24"/>
        </w:rPr>
        <w:t xml:space="preserve">(Adaptat după </w:t>
      </w:r>
      <w:r w:rsidR="00F848F2" w:rsidRPr="00F848F2">
        <w:rPr>
          <w:rFonts w:ascii="Arial" w:hAnsi="Arial" w:cs="Arial"/>
          <w:i/>
          <w:sz w:val="24"/>
          <w:szCs w:val="24"/>
        </w:rPr>
        <w:t>Manualul de</w:t>
      </w:r>
      <w:r w:rsidR="00F848F2">
        <w:rPr>
          <w:rFonts w:ascii="Arial" w:hAnsi="Arial" w:cs="Arial"/>
          <w:sz w:val="24"/>
          <w:szCs w:val="24"/>
        </w:rPr>
        <w:t xml:space="preserve"> </w:t>
      </w:r>
      <w:r w:rsidR="00594849">
        <w:rPr>
          <w:rFonts w:ascii="Arial" w:hAnsi="Arial" w:cs="Arial"/>
          <w:i/>
          <w:sz w:val="24"/>
          <w:szCs w:val="24"/>
        </w:rPr>
        <w:t>Informatică</w:t>
      </w:r>
      <w:r w:rsidR="00E530D4" w:rsidRPr="0061394F">
        <w:rPr>
          <w:rFonts w:ascii="Arial" w:hAnsi="Arial" w:cs="Arial"/>
          <w:i/>
          <w:sz w:val="24"/>
          <w:szCs w:val="24"/>
        </w:rPr>
        <w:t xml:space="preserve">, </w:t>
      </w:r>
      <w:r w:rsidR="00685DA9" w:rsidRPr="0061394F">
        <w:rPr>
          <w:rFonts w:ascii="Arial" w:hAnsi="Arial" w:cs="Arial"/>
          <w:i/>
          <w:sz w:val="24"/>
          <w:szCs w:val="24"/>
        </w:rPr>
        <w:t xml:space="preserve">clasa a </w:t>
      </w:r>
      <w:r w:rsidR="00594849">
        <w:rPr>
          <w:rFonts w:ascii="Arial" w:hAnsi="Arial" w:cs="Arial"/>
          <w:i/>
          <w:sz w:val="24"/>
          <w:szCs w:val="24"/>
        </w:rPr>
        <w:t>X</w:t>
      </w:r>
      <w:r w:rsidR="00CC29E1" w:rsidRPr="0061394F">
        <w:rPr>
          <w:rFonts w:ascii="Arial" w:hAnsi="Arial" w:cs="Arial"/>
          <w:i/>
          <w:sz w:val="24"/>
          <w:szCs w:val="24"/>
        </w:rPr>
        <w:t>-a</w:t>
      </w:r>
      <w:r w:rsidRPr="0061394F">
        <w:rPr>
          <w:rFonts w:ascii="Arial" w:hAnsi="Arial" w:cs="Arial"/>
          <w:sz w:val="24"/>
          <w:szCs w:val="24"/>
        </w:rPr>
        <w:t xml:space="preserve">, </w:t>
      </w:r>
      <w:r w:rsidR="00594849">
        <w:rPr>
          <w:rFonts w:ascii="Arial" w:hAnsi="Arial" w:cs="Arial"/>
          <w:sz w:val="24"/>
          <w:szCs w:val="24"/>
        </w:rPr>
        <w:t>Livia Ţoca, Andreea-Ruxanda Demco, Cristian Opincaru, Adrian Sindile</w:t>
      </w:r>
      <w:r w:rsidRPr="0061394F">
        <w:rPr>
          <w:rFonts w:ascii="Arial" w:hAnsi="Arial" w:cs="Arial"/>
          <w:sz w:val="24"/>
          <w:szCs w:val="24"/>
        </w:rPr>
        <w:t>)</w:t>
      </w:r>
    </w:p>
    <w:sectPr w:rsidR="00F66630" w:rsidRPr="0061394F" w:rsidSect="00474EAB">
      <w:headerReference w:type="even" r:id="rId9"/>
      <w:headerReference w:type="default" r:id="rId10"/>
      <w:footerReference w:type="even" r:id="rId11"/>
      <w:footerReference w:type="default" r:id="rId12"/>
      <w:headerReference w:type="first" r:id="rId13"/>
      <w:footerReference w:type="first" r:id="rId14"/>
      <w:pgSz w:w="11906" w:h="16838" w:code="9"/>
      <w:pgMar w:top="1134"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F9" w:rsidRDefault="00914BF9" w:rsidP="00867353">
      <w:pPr>
        <w:spacing w:after="0" w:line="240" w:lineRule="auto"/>
      </w:pPr>
      <w:r>
        <w:separator/>
      </w:r>
    </w:p>
  </w:endnote>
  <w:endnote w:type="continuationSeparator" w:id="0">
    <w:p w:rsidR="00914BF9" w:rsidRDefault="00914BF9" w:rsidP="0086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8335C0" w:rsidRDefault="008335C0" w:rsidP="00F66630">
    <w:pPr>
      <w:pStyle w:val="Footer"/>
      <w:rPr>
        <w:rFonts w:ascii="Arial" w:hAnsi="Arial" w:cs="Arial"/>
        <w:sz w:val="20"/>
        <w:szCs w:val="20"/>
        <w:lang w:val="en-US"/>
      </w:rPr>
    </w:pPr>
    <w:r>
      <w:rPr>
        <w:rFonts w:ascii="Arial" w:hAnsi="Arial" w:cs="Arial"/>
        <w:sz w:val="20"/>
        <w:szCs w:val="20"/>
        <w:lang w:val="en-US"/>
      </w:rPr>
      <w:t>STRUCTURI DE DATE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F9" w:rsidRDefault="00914BF9" w:rsidP="00867353">
      <w:pPr>
        <w:spacing w:after="0" w:line="240" w:lineRule="auto"/>
      </w:pPr>
      <w:r>
        <w:separator/>
      </w:r>
    </w:p>
  </w:footnote>
  <w:footnote w:type="continuationSeparator" w:id="0">
    <w:p w:rsidR="00914BF9" w:rsidRDefault="00914BF9" w:rsidP="0086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EA0" w:rsidRPr="006E09D1" w:rsidRDefault="00497630">
    <w:pPr>
      <w:pStyle w:val="Header"/>
      <w:rPr>
        <w:rFonts w:ascii="Arial" w:hAnsi="Arial" w:cs="Arial"/>
        <w:sz w:val="20"/>
        <w:szCs w:val="20"/>
      </w:rPr>
    </w:pPr>
    <w:r>
      <w:rPr>
        <w:rFonts w:ascii="Arial" w:hAnsi="Arial" w:cs="Arial"/>
        <w:sz w:val="20"/>
        <w:szCs w:val="20"/>
      </w:rPr>
      <w:t>Exame</w:t>
    </w:r>
    <w:r w:rsidR="002C20D0">
      <w:rPr>
        <w:rFonts w:ascii="Arial" w:hAnsi="Arial" w:cs="Arial"/>
        <w:sz w:val="20"/>
        <w:szCs w:val="20"/>
      </w:rPr>
      <w:t>nul de bacalaureat naţional 2017</w:t>
    </w:r>
  </w:p>
  <w:p w:rsidR="00C75EA0" w:rsidRPr="006E09D1" w:rsidRDefault="00C75EA0">
    <w:pPr>
      <w:pStyle w:val="Header"/>
      <w:rPr>
        <w:sz w:val="20"/>
        <w:szCs w:val="20"/>
      </w:rPr>
    </w:pPr>
    <w:r w:rsidRPr="006E09D1">
      <w:rPr>
        <w:rFonts w:ascii="Arial" w:hAnsi="Arial" w:cs="Arial"/>
        <w:sz w:val="20"/>
        <w:szCs w:val="20"/>
      </w:rPr>
      <w:t>Proba de evaluare a competen</w:t>
    </w:r>
    <w:r>
      <w:rPr>
        <w:rFonts w:ascii="Arial" w:hAnsi="Arial" w:cs="Arial"/>
        <w:sz w:val="20"/>
        <w:szCs w:val="20"/>
      </w:rPr>
      <w:t>ţ</w:t>
    </w:r>
    <w:r w:rsidRPr="006E09D1">
      <w:rPr>
        <w:rFonts w:ascii="Arial" w:hAnsi="Arial" w:cs="Arial"/>
        <w:sz w:val="20"/>
        <w:szCs w:val="20"/>
      </w:rPr>
      <w:t>elor digitale  - document de lucru</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630" w:rsidRDefault="004976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9434B"/>
    <w:multiLevelType w:val="hybridMultilevel"/>
    <w:tmpl w:val="B4326DC6"/>
    <w:lvl w:ilvl="0" w:tplc="F0185B52">
      <w:start w:val="1"/>
      <w:numFmt w:val="decimal"/>
      <w:lvlText w:val="%1."/>
      <w:lvlJc w:val="left"/>
      <w:pPr>
        <w:tabs>
          <w:tab w:val="num" w:pos="1211"/>
        </w:tabs>
        <w:ind w:left="1211" w:hanging="36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1">
    <w:nsid w:val="27924881"/>
    <w:multiLevelType w:val="hybridMultilevel"/>
    <w:tmpl w:val="7FA42866"/>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1153753"/>
    <w:multiLevelType w:val="hybridMultilevel"/>
    <w:tmpl w:val="33E405BC"/>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D35A65"/>
    <w:multiLevelType w:val="hybridMultilevel"/>
    <w:tmpl w:val="6254BA20"/>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4">
    <w:nsid w:val="57214350"/>
    <w:multiLevelType w:val="hybridMultilevel"/>
    <w:tmpl w:val="34E232D2"/>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5">
    <w:nsid w:val="60585F43"/>
    <w:multiLevelType w:val="hybridMultilevel"/>
    <w:tmpl w:val="B98CC948"/>
    <w:lvl w:ilvl="0" w:tplc="0418000F">
      <w:start w:val="1"/>
      <w:numFmt w:val="decimal"/>
      <w:lvlText w:val="%1."/>
      <w:lvlJc w:val="left"/>
      <w:pPr>
        <w:ind w:left="1854" w:hanging="360"/>
      </w:pPr>
    </w:lvl>
    <w:lvl w:ilvl="1" w:tplc="04180017">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6">
    <w:nsid w:val="6D454A58"/>
    <w:multiLevelType w:val="hybridMultilevel"/>
    <w:tmpl w:val="AA5898F8"/>
    <w:lvl w:ilvl="0" w:tplc="04180017">
      <w:start w:val="1"/>
      <w:numFmt w:val="lowerLetter"/>
      <w:lvlText w:val="%1)"/>
      <w:lvlJc w:val="left"/>
      <w:pPr>
        <w:ind w:left="2574"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B6238CE"/>
    <w:multiLevelType w:val="hybridMultilevel"/>
    <w:tmpl w:val="EF681584"/>
    <w:lvl w:ilvl="0" w:tplc="BC4A1CAC">
      <w:start w:val="1"/>
      <w:numFmt w:val="decimal"/>
      <w:lvlText w:val="%1."/>
      <w:lvlJc w:val="left"/>
      <w:pPr>
        <w:ind w:left="1854" w:hanging="360"/>
      </w:pPr>
      <w:rPr>
        <w:i w:val="0"/>
      </w:rPr>
    </w:lvl>
    <w:lvl w:ilvl="1" w:tplc="04180019">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num w:numId="1">
    <w:abstractNumId w:val="7"/>
  </w:num>
  <w:num w:numId="2">
    <w:abstractNumId w:val="5"/>
  </w:num>
  <w:num w:numId="3">
    <w:abstractNumId w:val="3"/>
  </w:num>
  <w:num w:numId="4">
    <w:abstractNumId w:val="4"/>
  </w:num>
  <w:num w:numId="5">
    <w:abstractNumId w:val="0"/>
  </w:num>
  <w:num w:numId="6">
    <w:abstractNumId w:val="1"/>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D3B56"/>
    <w:rsid w:val="00016082"/>
    <w:rsid w:val="00054467"/>
    <w:rsid w:val="000553E1"/>
    <w:rsid w:val="00076A37"/>
    <w:rsid w:val="000B0591"/>
    <w:rsid w:val="000C399B"/>
    <w:rsid w:val="000C549B"/>
    <w:rsid w:val="000F45C2"/>
    <w:rsid w:val="00135E9A"/>
    <w:rsid w:val="00143F6C"/>
    <w:rsid w:val="00152798"/>
    <w:rsid w:val="00154270"/>
    <w:rsid w:val="0016355C"/>
    <w:rsid w:val="00174BB6"/>
    <w:rsid w:val="0019002E"/>
    <w:rsid w:val="00192ACA"/>
    <w:rsid w:val="0019420D"/>
    <w:rsid w:val="00194216"/>
    <w:rsid w:val="001A45DB"/>
    <w:rsid w:val="001C282B"/>
    <w:rsid w:val="001C5A3E"/>
    <w:rsid w:val="001D2A97"/>
    <w:rsid w:val="001E1511"/>
    <w:rsid w:val="00255035"/>
    <w:rsid w:val="0027127C"/>
    <w:rsid w:val="00272097"/>
    <w:rsid w:val="0029658F"/>
    <w:rsid w:val="002C037B"/>
    <w:rsid w:val="002C0603"/>
    <w:rsid w:val="002C20D0"/>
    <w:rsid w:val="002D003F"/>
    <w:rsid w:val="002D0B58"/>
    <w:rsid w:val="00376B39"/>
    <w:rsid w:val="00383D40"/>
    <w:rsid w:val="003E4D7A"/>
    <w:rsid w:val="00414260"/>
    <w:rsid w:val="00421C51"/>
    <w:rsid w:val="0043097E"/>
    <w:rsid w:val="004513BD"/>
    <w:rsid w:val="004624F9"/>
    <w:rsid w:val="004650F6"/>
    <w:rsid w:val="004710A2"/>
    <w:rsid w:val="00474EAB"/>
    <w:rsid w:val="00477C62"/>
    <w:rsid w:val="00491E5C"/>
    <w:rsid w:val="00497630"/>
    <w:rsid w:val="004B0793"/>
    <w:rsid w:val="004F0505"/>
    <w:rsid w:val="004F54C7"/>
    <w:rsid w:val="00546789"/>
    <w:rsid w:val="00552790"/>
    <w:rsid w:val="00573ACA"/>
    <w:rsid w:val="00594849"/>
    <w:rsid w:val="00597DFF"/>
    <w:rsid w:val="005B059C"/>
    <w:rsid w:val="005D10B8"/>
    <w:rsid w:val="005D29D6"/>
    <w:rsid w:val="005D3B0E"/>
    <w:rsid w:val="005D5169"/>
    <w:rsid w:val="005E32ED"/>
    <w:rsid w:val="005E7999"/>
    <w:rsid w:val="00607901"/>
    <w:rsid w:val="006113EE"/>
    <w:rsid w:val="0061394F"/>
    <w:rsid w:val="006253B2"/>
    <w:rsid w:val="00630EE7"/>
    <w:rsid w:val="00685DA9"/>
    <w:rsid w:val="006861CD"/>
    <w:rsid w:val="006A682E"/>
    <w:rsid w:val="006B5BD4"/>
    <w:rsid w:val="006C0CBF"/>
    <w:rsid w:val="006E09D1"/>
    <w:rsid w:val="006E4DFD"/>
    <w:rsid w:val="006E7CC2"/>
    <w:rsid w:val="006F5409"/>
    <w:rsid w:val="007015C4"/>
    <w:rsid w:val="0070319E"/>
    <w:rsid w:val="00712A9D"/>
    <w:rsid w:val="00722BC2"/>
    <w:rsid w:val="00734219"/>
    <w:rsid w:val="0077377D"/>
    <w:rsid w:val="00791123"/>
    <w:rsid w:val="00791C7A"/>
    <w:rsid w:val="0079762D"/>
    <w:rsid w:val="007A0187"/>
    <w:rsid w:val="007A4DB7"/>
    <w:rsid w:val="007D1672"/>
    <w:rsid w:val="007D5C00"/>
    <w:rsid w:val="007D75E9"/>
    <w:rsid w:val="008131C0"/>
    <w:rsid w:val="00815793"/>
    <w:rsid w:val="00823D67"/>
    <w:rsid w:val="00826511"/>
    <w:rsid w:val="0083018C"/>
    <w:rsid w:val="008335C0"/>
    <w:rsid w:val="008444BF"/>
    <w:rsid w:val="0085390C"/>
    <w:rsid w:val="00865E2B"/>
    <w:rsid w:val="00866893"/>
    <w:rsid w:val="00867353"/>
    <w:rsid w:val="0087161F"/>
    <w:rsid w:val="00872343"/>
    <w:rsid w:val="00882754"/>
    <w:rsid w:val="008A34D7"/>
    <w:rsid w:val="008B5070"/>
    <w:rsid w:val="008D0924"/>
    <w:rsid w:val="008D1EF6"/>
    <w:rsid w:val="008F5A00"/>
    <w:rsid w:val="00905762"/>
    <w:rsid w:val="0091409B"/>
    <w:rsid w:val="00914BF9"/>
    <w:rsid w:val="00923C9F"/>
    <w:rsid w:val="00936C9C"/>
    <w:rsid w:val="0093726A"/>
    <w:rsid w:val="00940EDB"/>
    <w:rsid w:val="0096032C"/>
    <w:rsid w:val="00961BA6"/>
    <w:rsid w:val="00972476"/>
    <w:rsid w:val="00982D32"/>
    <w:rsid w:val="00982EAD"/>
    <w:rsid w:val="0099525A"/>
    <w:rsid w:val="009964C1"/>
    <w:rsid w:val="009D12DF"/>
    <w:rsid w:val="009F5115"/>
    <w:rsid w:val="009F6CBF"/>
    <w:rsid w:val="00A5181E"/>
    <w:rsid w:val="00A53BE8"/>
    <w:rsid w:val="00A61FBF"/>
    <w:rsid w:val="00A713B1"/>
    <w:rsid w:val="00A77753"/>
    <w:rsid w:val="00AA0390"/>
    <w:rsid w:val="00AB0C21"/>
    <w:rsid w:val="00AB2A50"/>
    <w:rsid w:val="00B257C6"/>
    <w:rsid w:val="00B4721A"/>
    <w:rsid w:val="00B52253"/>
    <w:rsid w:val="00B66EC9"/>
    <w:rsid w:val="00B67133"/>
    <w:rsid w:val="00B77B3C"/>
    <w:rsid w:val="00B832E7"/>
    <w:rsid w:val="00BA119C"/>
    <w:rsid w:val="00BA6894"/>
    <w:rsid w:val="00BB6173"/>
    <w:rsid w:val="00BC7A23"/>
    <w:rsid w:val="00BD3B56"/>
    <w:rsid w:val="00BD5A06"/>
    <w:rsid w:val="00C37EF1"/>
    <w:rsid w:val="00C406F1"/>
    <w:rsid w:val="00C75EA0"/>
    <w:rsid w:val="00CA2D0C"/>
    <w:rsid w:val="00CA3720"/>
    <w:rsid w:val="00CB3221"/>
    <w:rsid w:val="00CB492F"/>
    <w:rsid w:val="00CC29E1"/>
    <w:rsid w:val="00CE0722"/>
    <w:rsid w:val="00D12EDF"/>
    <w:rsid w:val="00D20FF0"/>
    <w:rsid w:val="00D264C4"/>
    <w:rsid w:val="00D368CF"/>
    <w:rsid w:val="00D90009"/>
    <w:rsid w:val="00D95E6C"/>
    <w:rsid w:val="00DA4926"/>
    <w:rsid w:val="00DC6BD7"/>
    <w:rsid w:val="00DF7C74"/>
    <w:rsid w:val="00E23572"/>
    <w:rsid w:val="00E32806"/>
    <w:rsid w:val="00E367EB"/>
    <w:rsid w:val="00E521E4"/>
    <w:rsid w:val="00E530D4"/>
    <w:rsid w:val="00E74517"/>
    <w:rsid w:val="00E754F8"/>
    <w:rsid w:val="00E873D1"/>
    <w:rsid w:val="00EA2D36"/>
    <w:rsid w:val="00EA3564"/>
    <w:rsid w:val="00EB2AB5"/>
    <w:rsid w:val="00ED31C7"/>
    <w:rsid w:val="00EF16E6"/>
    <w:rsid w:val="00F071FD"/>
    <w:rsid w:val="00F14E7D"/>
    <w:rsid w:val="00F33957"/>
    <w:rsid w:val="00F36A35"/>
    <w:rsid w:val="00F530C8"/>
    <w:rsid w:val="00F56EBD"/>
    <w:rsid w:val="00F62655"/>
    <w:rsid w:val="00F66630"/>
    <w:rsid w:val="00F77AA4"/>
    <w:rsid w:val="00F848F2"/>
    <w:rsid w:val="00F96AA6"/>
    <w:rsid w:val="00F974E0"/>
    <w:rsid w:val="00FA7057"/>
    <w:rsid w:val="00FA7246"/>
    <w:rsid w:val="00FC33D4"/>
    <w:rsid w:val="00FF7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901"/>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3F6C"/>
    <w:pPr>
      <w:spacing w:after="0" w:line="240" w:lineRule="auto"/>
    </w:pPr>
    <w:rPr>
      <w:rFonts w:ascii="Tahoma" w:hAnsi="Tahoma"/>
      <w:sz w:val="16"/>
      <w:szCs w:val="16"/>
    </w:rPr>
  </w:style>
  <w:style w:type="character" w:customStyle="1" w:styleId="BalloonTextChar">
    <w:name w:val="Balloon Text Char"/>
    <w:link w:val="BalloonText"/>
    <w:uiPriority w:val="99"/>
    <w:semiHidden/>
    <w:rsid w:val="00143F6C"/>
    <w:rPr>
      <w:rFonts w:ascii="Tahoma" w:hAnsi="Tahoma" w:cs="Tahoma"/>
      <w:sz w:val="16"/>
      <w:szCs w:val="16"/>
    </w:rPr>
  </w:style>
  <w:style w:type="paragraph" w:customStyle="1" w:styleId="ListParagraph1">
    <w:name w:val="List Paragraph1"/>
    <w:basedOn w:val="Normal"/>
    <w:uiPriority w:val="34"/>
    <w:qFormat/>
    <w:rsid w:val="00882754"/>
    <w:pPr>
      <w:ind w:left="720"/>
      <w:contextualSpacing/>
    </w:pPr>
  </w:style>
  <w:style w:type="table" w:styleId="TableGrid">
    <w:name w:val="Table Grid"/>
    <w:basedOn w:val="TableNormal"/>
    <w:uiPriority w:val="59"/>
    <w:rsid w:val="00376B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8673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867353"/>
  </w:style>
  <w:style w:type="paragraph" w:styleId="Footer">
    <w:name w:val="footer"/>
    <w:basedOn w:val="Normal"/>
    <w:link w:val="FooterChar"/>
    <w:uiPriority w:val="99"/>
    <w:unhideWhenUsed/>
    <w:rsid w:val="008673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86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435</Words>
  <Characters>2524</Characters>
  <Application>Microsoft Office Word</Application>
  <DocSecurity>0</DocSecurity>
  <Lines>21</Lines>
  <Paragraphs>5</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CNEE</dc:creator>
  <cp:lastModifiedBy>admin</cp:lastModifiedBy>
  <cp:revision>9</cp:revision>
  <dcterms:created xsi:type="dcterms:W3CDTF">2014-05-06T05:37:00Z</dcterms:created>
  <dcterms:modified xsi:type="dcterms:W3CDTF">2017-05-05T16:42:00Z</dcterms:modified>
</cp:coreProperties>
</file>